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F5AC1" w14:textId="075AAD22" w:rsidR="00037D88" w:rsidRDefault="008D626D">
      <w:pPr>
        <w:rPr>
          <w:b/>
          <w:bCs/>
        </w:rPr>
      </w:pPr>
      <w:r>
        <w:rPr>
          <w:b/>
          <w:bCs/>
        </w:rPr>
        <w:t>0</w:t>
      </w:r>
      <w:r w:rsidRPr="008D626D">
        <w:rPr>
          <w:b/>
          <w:bCs/>
        </w:rPr>
        <w:t>4 – 10 dec 2025</w:t>
      </w:r>
    </w:p>
    <w:p w14:paraId="02E6CA4C" w14:textId="77777777" w:rsidR="008D626D" w:rsidRDefault="008D626D">
      <w:pPr>
        <w:rPr>
          <w:b/>
          <w:bCs/>
        </w:rPr>
      </w:pPr>
    </w:p>
    <w:p w14:paraId="6765C918" w14:textId="2E9BCB6A" w:rsidR="008D626D" w:rsidRDefault="008D626D">
      <w:pPr>
        <w:rPr>
          <w:sz w:val="22"/>
        </w:rPr>
      </w:pPr>
      <w:r>
        <w:rPr>
          <w:sz w:val="22"/>
        </w:rPr>
        <w:t>4 dec</w:t>
      </w:r>
    </w:p>
    <w:p w14:paraId="5D3D86E1" w14:textId="0B8F5F5F" w:rsidR="008D626D" w:rsidRDefault="008D626D" w:rsidP="008D626D">
      <w:pPr>
        <w:jc w:val="center"/>
        <w:rPr>
          <w:sz w:val="22"/>
        </w:rPr>
      </w:pPr>
      <w:r>
        <w:rPr>
          <w:noProof/>
          <w:sz w:val="22"/>
        </w:rPr>
        <w:drawing>
          <wp:inline distT="0" distB="0" distL="0" distR="0" wp14:anchorId="2FFDE964" wp14:editId="6C0A0F64">
            <wp:extent cx="1710000" cy="2196000"/>
            <wp:effectExtent l="0" t="0" r="5080" b="0"/>
            <wp:docPr id="39258510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10000" cy="2196000"/>
                    </a:xfrm>
                    <a:prstGeom prst="rect">
                      <a:avLst/>
                    </a:prstGeom>
                    <a:noFill/>
                  </pic:spPr>
                </pic:pic>
              </a:graphicData>
            </a:graphic>
          </wp:inline>
        </w:drawing>
      </w:r>
    </w:p>
    <w:p w14:paraId="27387DDC" w14:textId="77777777" w:rsidR="008D626D" w:rsidRPr="008D626D" w:rsidRDefault="008D626D" w:rsidP="008D626D">
      <w:pPr>
        <w:jc w:val="center"/>
        <w:rPr>
          <w:sz w:val="22"/>
        </w:rPr>
      </w:pPr>
      <w:r w:rsidRPr="008D626D">
        <w:rPr>
          <w:sz w:val="22"/>
        </w:rPr>
        <w:t>Leo Gestel (1881-1941) 'Spring sun in Nijmegen'</w:t>
      </w:r>
    </w:p>
    <w:p w14:paraId="3D411DC4" w14:textId="77777777" w:rsidR="008D626D" w:rsidRPr="008D626D" w:rsidRDefault="008D626D" w:rsidP="008D626D">
      <w:pPr>
        <w:rPr>
          <w:sz w:val="22"/>
        </w:rPr>
      </w:pPr>
      <w:r w:rsidRPr="008D626D">
        <w:rPr>
          <w:sz w:val="22"/>
        </w:rPr>
        <w:t>Wat een mooi schilderij! Een zicht op Nijmegen zoals ik , heel anders, ook zicht op Nijmegen heb vanaf de 12e verdieping. Hier kijk je naar en verlang je naar de rust, ruimte en stilte die er toen nog was. Nu wordt het beeld verstoord door allerlei uitingen van menselijke expansie en aanwezigheid. Maar dankzij schilders als  Leo Gestel kunnen we secundair genieten, met weemoed. Dat wel.</w:t>
      </w:r>
    </w:p>
    <w:p w14:paraId="024BC5C9" w14:textId="77777777" w:rsidR="008D626D" w:rsidRDefault="008D626D">
      <w:pPr>
        <w:rPr>
          <w:sz w:val="22"/>
        </w:rPr>
      </w:pPr>
    </w:p>
    <w:p w14:paraId="484B1208" w14:textId="5ED4FBF4" w:rsidR="008D626D" w:rsidRDefault="008D626D">
      <w:pPr>
        <w:rPr>
          <w:sz w:val="22"/>
        </w:rPr>
      </w:pPr>
      <w:r>
        <w:rPr>
          <w:sz w:val="22"/>
        </w:rPr>
        <w:t>5 dec</w:t>
      </w:r>
    </w:p>
    <w:p w14:paraId="31C0C76C" w14:textId="7BE9928E" w:rsidR="008D626D" w:rsidRDefault="008D626D" w:rsidP="008D626D">
      <w:pPr>
        <w:jc w:val="center"/>
        <w:rPr>
          <w:sz w:val="22"/>
        </w:rPr>
      </w:pPr>
      <w:r>
        <w:rPr>
          <w:noProof/>
          <w:sz w:val="22"/>
        </w:rPr>
        <w:drawing>
          <wp:inline distT="0" distB="0" distL="0" distR="0" wp14:anchorId="20758BDC" wp14:editId="355DD6E6">
            <wp:extent cx="1465200" cy="2196000"/>
            <wp:effectExtent l="0" t="0" r="1905" b="0"/>
            <wp:docPr id="95325164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65200" cy="2196000"/>
                    </a:xfrm>
                    <a:prstGeom prst="rect">
                      <a:avLst/>
                    </a:prstGeom>
                    <a:noFill/>
                  </pic:spPr>
                </pic:pic>
              </a:graphicData>
            </a:graphic>
          </wp:inline>
        </w:drawing>
      </w:r>
    </w:p>
    <w:p w14:paraId="2C97B439" w14:textId="7781F499" w:rsidR="008D626D" w:rsidRPr="008D626D" w:rsidRDefault="008D626D" w:rsidP="008D626D">
      <w:pPr>
        <w:spacing w:line="240" w:lineRule="auto"/>
        <w:jc w:val="center"/>
        <w:rPr>
          <w:rFonts w:eastAsia="Times New Roman" w:cs="Times New Roman"/>
          <w:kern w:val="0"/>
          <w:sz w:val="22"/>
          <w:lang w:eastAsia="nl-NL"/>
          <w14:ligatures w14:val="none"/>
        </w:rPr>
      </w:pPr>
      <w:r w:rsidRPr="008D626D">
        <w:rPr>
          <w:rFonts w:eastAsia="Times New Roman" w:cs="Times New Roman"/>
          <w:kern w:val="0"/>
          <w:sz w:val="22"/>
          <w:lang w:eastAsia="nl-NL"/>
          <w14:ligatures w14:val="none"/>
        </w:rPr>
        <w:t>Onbekend.</w:t>
      </w:r>
      <w:r>
        <w:rPr>
          <w:rFonts w:eastAsia="Times New Roman" w:cs="Times New Roman"/>
          <w:kern w:val="0"/>
          <w:sz w:val="22"/>
          <w:lang w:eastAsia="nl-NL"/>
          <w14:ligatures w14:val="none"/>
        </w:rPr>
        <w:t xml:space="preserve"> Wandtapijt</w:t>
      </w:r>
    </w:p>
    <w:p w14:paraId="52E9C639" w14:textId="1AC401ED" w:rsidR="008D626D" w:rsidRDefault="008D626D" w:rsidP="008D626D">
      <w:pPr>
        <w:spacing w:line="240" w:lineRule="auto"/>
        <w:rPr>
          <w:rFonts w:eastAsia="Times New Roman" w:cs="Times New Roman"/>
          <w:kern w:val="0"/>
          <w:sz w:val="22"/>
          <w:lang w:eastAsia="nl-NL"/>
          <w14:ligatures w14:val="none"/>
        </w:rPr>
      </w:pPr>
      <w:r w:rsidRPr="008D626D">
        <w:rPr>
          <w:rFonts w:eastAsia="Times New Roman" w:cs="Times New Roman"/>
          <w:kern w:val="0"/>
          <w:sz w:val="22"/>
          <w:lang w:eastAsia="nl-NL"/>
          <w14:ligatures w14:val="none"/>
        </w:rPr>
        <w:t>De schepping die wacht op de vogels, de dieren en d</w:t>
      </w:r>
      <w:r>
        <w:rPr>
          <w:rFonts w:eastAsia="Times New Roman" w:cs="Times New Roman"/>
          <w:kern w:val="0"/>
          <w:sz w:val="22"/>
          <w:lang w:eastAsia="nl-NL"/>
          <w14:ligatures w14:val="none"/>
        </w:rPr>
        <w:t xml:space="preserve">e </w:t>
      </w:r>
      <w:r w:rsidRPr="008D626D">
        <w:rPr>
          <w:rFonts w:eastAsia="Times New Roman" w:cs="Times New Roman"/>
          <w:kern w:val="0"/>
          <w:sz w:val="22"/>
          <w:lang w:eastAsia="nl-NL"/>
          <w14:ligatures w14:val="none"/>
        </w:rPr>
        <w:t>mens.</w:t>
      </w:r>
    </w:p>
    <w:p w14:paraId="3C9EF572" w14:textId="77777777" w:rsidR="008D626D" w:rsidRDefault="008D626D" w:rsidP="008D626D">
      <w:pPr>
        <w:spacing w:line="240" w:lineRule="auto"/>
        <w:rPr>
          <w:rFonts w:eastAsia="Times New Roman" w:cs="Times New Roman"/>
          <w:kern w:val="0"/>
          <w:sz w:val="22"/>
          <w:lang w:eastAsia="nl-NL"/>
          <w14:ligatures w14:val="none"/>
        </w:rPr>
      </w:pPr>
    </w:p>
    <w:p w14:paraId="4399236A" w14:textId="6C8A928C" w:rsidR="008D626D" w:rsidRPr="008D626D" w:rsidRDefault="008D626D" w:rsidP="008D626D">
      <w:pPr>
        <w:spacing w:line="240" w:lineRule="auto"/>
        <w:rPr>
          <w:rFonts w:eastAsia="Times New Roman" w:cs="Times New Roman"/>
          <w:kern w:val="0"/>
          <w:sz w:val="22"/>
          <w:lang w:eastAsia="nl-NL"/>
          <w14:ligatures w14:val="none"/>
        </w:rPr>
      </w:pPr>
      <w:r>
        <w:rPr>
          <w:sz w:val="22"/>
        </w:rPr>
        <w:t>6 dec</w:t>
      </w:r>
    </w:p>
    <w:p w14:paraId="4BB27A32" w14:textId="2E9E15F2" w:rsidR="008D626D" w:rsidRDefault="008D626D" w:rsidP="008D626D">
      <w:pPr>
        <w:jc w:val="center"/>
        <w:rPr>
          <w:sz w:val="22"/>
        </w:rPr>
      </w:pPr>
      <w:r>
        <w:rPr>
          <w:noProof/>
          <w:sz w:val="22"/>
        </w:rPr>
        <w:drawing>
          <wp:inline distT="0" distB="0" distL="0" distR="0" wp14:anchorId="25B1C51C" wp14:editId="5A02B81B">
            <wp:extent cx="1340825" cy="1691640"/>
            <wp:effectExtent l="0" t="0" r="0" b="3810"/>
            <wp:docPr id="31180862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7638" cy="1700235"/>
                    </a:xfrm>
                    <a:prstGeom prst="rect">
                      <a:avLst/>
                    </a:prstGeom>
                    <a:noFill/>
                  </pic:spPr>
                </pic:pic>
              </a:graphicData>
            </a:graphic>
          </wp:inline>
        </w:drawing>
      </w:r>
    </w:p>
    <w:p w14:paraId="72748520" w14:textId="77777777" w:rsidR="008D626D" w:rsidRPr="008D626D" w:rsidRDefault="008D626D" w:rsidP="008D626D">
      <w:pPr>
        <w:jc w:val="center"/>
        <w:rPr>
          <w:sz w:val="22"/>
        </w:rPr>
      </w:pPr>
      <w:r w:rsidRPr="008D626D">
        <w:rPr>
          <w:sz w:val="22"/>
        </w:rPr>
        <w:t>Vincent van Gogh, </w:t>
      </w:r>
      <w:r w:rsidRPr="008D626D">
        <w:rPr>
          <w:i/>
          <w:iCs/>
          <w:sz w:val="22"/>
        </w:rPr>
        <w:t>Zonnebloemen</w:t>
      </w:r>
      <w:r w:rsidRPr="008D626D">
        <w:rPr>
          <w:sz w:val="22"/>
        </w:rPr>
        <w:t> , 1888</w:t>
      </w:r>
    </w:p>
    <w:p w14:paraId="3164BA5B" w14:textId="1C3603A5" w:rsidR="008D626D" w:rsidRPr="008D626D" w:rsidRDefault="008D626D" w:rsidP="008D626D">
      <w:pPr>
        <w:rPr>
          <w:sz w:val="22"/>
        </w:rPr>
      </w:pPr>
      <w:r w:rsidRPr="008D626D">
        <w:rPr>
          <w:i/>
          <w:iCs/>
          <w:sz w:val="22"/>
        </w:rPr>
        <w:t>De Zonnebloemen</w:t>
      </w:r>
      <w:r w:rsidRPr="008D626D">
        <w:rPr>
          <w:sz w:val="22"/>
        </w:rPr>
        <w:t xml:space="preserve"> van Vincent van Gogh  behoren waarschijnlijk tot de beroemdste schilderijen aller tijden. Hij heeft ze meermalen geschilderd. De kunstenaar was dol op deze gele bloemen </w:t>
      </w:r>
      <w:r w:rsidRPr="008D626D">
        <w:rPr>
          <w:sz w:val="22"/>
        </w:rPr>
        <w:lastRenderedPageBreak/>
        <w:t>en schilderde ze talloze keren in zijn leven. Hij raakte er uiteindelijk aan gehecht, en zelfs na zijn dood namen zijn vrienden zonnebloemen mee naar zijn begrafenis. De </w:t>
      </w:r>
      <w:r w:rsidRPr="008D626D">
        <w:rPr>
          <w:i/>
          <w:iCs/>
          <w:sz w:val="22"/>
        </w:rPr>
        <w:t>Zonnebloem</w:t>
      </w:r>
      <w:r>
        <w:rPr>
          <w:sz w:val="22"/>
        </w:rPr>
        <w:t>is een symbool</w:t>
      </w:r>
      <w:r w:rsidRPr="008D626D">
        <w:rPr>
          <w:sz w:val="22"/>
        </w:rPr>
        <w:t>. De gele bloemen waren een metafoor voor loyaliteit en toewijding in de toenmalige Nederlandse literatuur. Bovendien beschouwde Van Gogh ze als symbolen van dankbaarheid.</w:t>
      </w:r>
    </w:p>
    <w:p w14:paraId="1D0E8F27" w14:textId="77777777" w:rsidR="008D626D" w:rsidRDefault="008D626D" w:rsidP="008D626D">
      <w:pPr>
        <w:rPr>
          <w:sz w:val="22"/>
        </w:rPr>
      </w:pPr>
    </w:p>
    <w:p w14:paraId="6BF49452" w14:textId="247771DE" w:rsidR="008D626D" w:rsidRDefault="008D626D">
      <w:pPr>
        <w:rPr>
          <w:sz w:val="22"/>
        </w:rPr>
      </w:pPr>
      <w:r>
        <w:rPr>
          <w:sz w:val="22"/>
        </w:rPr>
        <w:t>7 dec</w:t>
      </w:r>
    </w:p>
    <w:p w14:paraId="50BC0F00" w14:textId="7E51005A" w:rsidR="008D626D" w:rsidRDefault="008D626D" w:rsidP="008D626D">
      <w:pPr>
        <w:jc w:val="center"/>
        <w:rPr>
          <w:sz w:val="22"/>
        </w:rPr>
      </w:pPr>
      <w:r>
        <w:rPr>
          <w:noProof/>
          <w:sz w:val="22"/>
        </w:rPr>
        <w:drawing>
          <wp:inline distT="0" distB="0" distL="0" distR="0" wp14:anchorId="70A94549" wp14:editId="2B042B6D">
            <wp:extent cx="1511850" cy="1958340"/>
            <wp:effectExtent l="0" t="0" r="0" b="3810"/>
            <wp:docPr id="81892057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17117" cy="1965162"/>
                    </a:xfrm>
                    <a:prstGeom prst="rect">
                      <a:avLst/>
                    </a:prstGeom>
                    <a:noFill/>
                  </pic:spPr>
                </pic:pic>
              </a:graphicData>
            </a:graphic>
          </wp:inline>
        </w:drawing>
      </w:r>
    </w:p>
    <w:p w14:paraId="2BC5E836" w14:textId="77777777" w:rsidR="008D626D" w:rsidRPr="008D626D" w:rsidRDefault="008D626D" w:rsidP="008D626D">
      <w:pPr>
        <w:jc w:val="center"/>
        <w:rPr>
          <w:sz w:val="22"/>
        </w:rPr>
      </w:pPr>
      <w:r w:rsidRPr="008D626D">
        <w:rPr>
          <w:sz w:val="22"/>
        </w:rPr>
        <w:t>Leonardo da Vinci - Heilige Johannes de Doper</w:t>
      </w:r>
    </w:p>
    <w:p w14:paraId="626A3CC0" w14:textId="77777777" w:rsidR="008D626D" w:rsidRPr="008D626D" w:rsidRDefault="008D626D" w:rsidP="008D626D">
      <w:pPr>
        <w:rPr>
          <w:sz w:val="22"/>
        </w:rPr>
      </w:pPr>
      <w:r w:rsidRPr="008D626D">
        <w:rPr>
          <w:sz w:val="22"/>
        </w:rPr>
        <w:t>Johannes de Doper wordt, jou bekend, de voorloper van Jezus genoemd.</w:t>
      </w:r>
    </w:p>
    <w:p w14:paraId="20A9897D" w14:textId="77777777" w:rsidR="008D626D" w:rsidRPr="008D626D" w:rsidRDefault="008D626D" w:rsidP="008D626D">
      <w:pPr>
        <w:rPr>
          <w:sz w:val="22"/>
        </w:rPr>
      </w:pPr>
      <w:r w:rsidRPr="008D626D">
        <w:rPr>
          <w:sz w:val="22"/>
        </w:rPr>
        <w:t>Hij heeft als verkondiger van de komst van Christus een belangrijke rol in de adventsvieringen. Daarom vandaag, 2e zondag van de advent, dit schilderij.</w:t>
      </w:r>
    </w:p>
    <w:p w14:paraId="2ED63788" w14:textId="77777777" w:rsidR="008D626D" w:rsidRDefault="008D626D" w:rsidP="008D626D">
      <w:pPr>
        <w:rPr>
          <w:sz w:val="22"/>
        </w:rPr>
      </w:pPr>
    </w:p>
    <w:p w14:paraId="3BE8F10A" w14:textId="7273E771" w:rsidR="008D626D" w:rsidRDefault="008D626D">
      <w:pPr>
        <w:rPr>
          <w:sz w:val="22"/>
        </w:rPr>
      </w:pPr>
      <w:r>
        <w:rPr>
          <w:sz w:val="22"/>
        </w:rPr>
        <w:t>8 dec</w:t>
      </w:r>
    </w:p>
    <w:p w14:paraId="47F81E1C" w14:textId="2834234F" w:rsidR="008D626D" w:rsidRDefault="008D626D" w:rsidP="008D626D">
      <w:pPr>
        <w:jc w:val="center"/>
        <w:rPr>
          <w:sz w:val="22"/>
        </w:rPr>
      </w:pPr>
      <w:r>
        <w:rPr>
          <w:noProof/>
          <w:sz w:val="22"/>
        </w:rPr>
        <w:drawing>
          <wp:inline distT="0" distB="0" distL="0" distR="0" wp14:anchorId="0C0A3719" wp14:editId="29FEB21F">
            <wp:extent cx="1516211" cy="1844040"/>
            <wp:effectExtent l="0" t="0" r="8255" b="3810"/>
            <wp:docPr id="139030939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1775" cy="1850807"/>
                    </a:xfrm>
                    <a:prstGeom prst="rect">
                      <a:avLst/>
                    </a:prstGeom>
                    <a:noFill/>
                  </pic:spPr>
                </pic:pic>
              </a:graphicData>
            </a:graphic>
          </wp:inline>
        </w:drawing>
      </w:r>
    </w:p>
    <w:p w14:paraId="31775718" w14:textId="77777777" w:rsidR="008D626D" w:rsidRPr="008D626D" w:rsidRDefault="008D626D" w:rsidP="008D626D">
      <w:pPr>
        <w:jc w:val="center"/>
        <w:rPr>
          <w:sz w:val="22"/>
        </w:rPr>
      </w:pPr>
      <w:r w:rsidRPr="008D626D">
        <w:rPr>
          <w:sz w:val="22"/>
        </w:rPr>
        <w:t>Alfred Sisley, </w:t>
      </w:r>
      <w:r w:rsidRPr="008D626D">
        <w:rPr>
          <w:i/>
          <w:iCs/>
          <w:sz w:val="22"/>
        </w:rPr>
        <w:t>Sneeuw in Louveciennes</w:t>
      </w:r>
      <w:r w:rsidRPr="008D626D">
        <w:rPr>
          <w:sz w:val="22"/>
        </w:rPr>
        <w:t> , 1878</w:t>
      </w:r>
    </w:p>
    <w:p w14:paraId="4A55041E" w14:textId="77777777" w:rsidR="008D626D" w:rsidRPr="008D626D" w:rsidRDefault="008D626D" w:rsidP="008D626D">
      <w:pPr>
        <w:rPr>
          <w:sz w:val="22"/>
        </w:rPr>
      </w:pPr>
      <w:r w:rsidRPr="008D626D">
        <w:rPr>
          <w:sz w:val="22"/>
        </w:rPr>
        <w:t>Binnenkort begint de winter. Hier alvast een voorproefje wat ons staat te wachten, wellicht en graag eens weer. Dit winterlandschap is schitterend (ook letterlijk) met de gedempte maar wit-stralende parelmoeren tinten . Onze aandacht gaat naar de kleine, eenzame vrouw in de dikke sneeuwlaag die vanuit vanuit de verte naar ons toe kloopt.</w:t>
      </w:r>
    </w:p>
    <w:p w14:paraId="63579750" w14:textId="77777777" w:rsidR="008D626D" w:rsidRDefault="008D626D" w:rsidP="008D626D">
      <w:pPr>
        <w:rPr>
          <w:sz w:val="22"/>
        </w:rPr>
      </w:pPr>
    </w:p>
    <w:p w14:paraId="1A65BB28" w14:textId="1B3E6AF0" w:rsidR="008D626D" w:rsidRDefault="008D626D">
      <w:pPr>
        <w:rPr>
          <w:sz w:val="22"/>
        </w:rPr>
      </w:pPr>
      <w:r>
        <w:rPr>
          <w:sz w:val="22"/>
        </w:rPr>
        <w:t>9 dec</w:t>
      </w:r>
    </w:p>
    <w:p w14:paraId="743CD79E" w14:textId="7A83A917" w:rsidR="008D626D" w:rsidRDefault="008D626D" w:rsidP="008D626D">
      <w:pPr>
        <w:jc w:val="center"/>
        <w:rPr>
          <w:sz w:val="22"/>
        </w:rPr>
      </w:pPr>
      <w:r>
        <w:rPr>
          <w:noProof/>
          <w:sz w:val="22"/>
        </w:rPr>
        <w:drawing>
          <wp:inline distT="0" distB="0" distL="0" distR="0" wp14:anchorId="77484AD5" wp14:editId="66EDE4D6">
            <wp:extent cx="1447800" cy="1607680"/>
            <wp:effectExtent l="0" t="0" r="0" b="0"/>
            <wp:docPr id="954243465"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3919" cy="1614475"/>
                    </a:xfrm>
                    <a:prstGeom prst="rect">
                      <a:avLst/>
                    </a:prstGeom>
                    <a:noFill/>
                  </pic:spPr>
                </pic:pic>
              </a:graphicData>
            </a:graphic>
          </wp:inline>
        </w:drawing>
      </w:r>
    </w:p>
    <w:p w14:paraId="1CDA4401" w14:textId="73F025EC" w:rsidR="008D626D" w:rsidRDefault="008D626D" w:rsidP="008D626D">
      <w:pPr>
        <w:rPr>
          <w:sz w:val="22"/>
        </w:rPr>
      </w:pPr>
      <w:r w:rsidRPr="008D626D">
        <w:rPr>
          <w:sz w:val="22"/>
        </w:rPr>
        <w:t>De afbeelding toont het schilderij "</w:t>
      </w:r>
      <w:r w:rsidRPr="008D626D">
        <w:rPr>
          <w:b/>
          <w:bCs/>
          <w:sz w:val="22"/>
        </w:rPr>
        <w:t>In het kamp</w:t>
      </w:r>
      <w:r w:rsidRPr="008D626D">
        <w:rPr>
          <w:sz w:val="22"/>
        </w:rPr>
        <w:t>" uit 1940 van de Joods-Duitse schilder Felix Nussbaum. </w:t>
      </w:r>
    </w:p>
    <w:p w14:paraId="19CA8AC4" w14:textId="77777777" w:rsidR="00A13067" w:rsidRDefault="00A13067">
      <w:pPr>
        <w:rPr>
          <w:sz w:val="22"/>
        </w:rPr>
      </w:pPr>
    </w:p>
    <w:p w14:paraId="7956A299" w14:textId="77777777" w:rsidR="00A13067" w:rsidRDefault="00A13067">
      <w:pPr>
        <w:rPr>
          <w:sz w:val="22"/>
        </w:rPr>
      </w:pPr>
    </w:p>
    <w:p w14:paraId="46052864" w14:textId="0A3A4ADC" w:rsidR="008D626D" w:rsidRDefault="008D626D">
      <w:pPr>
        <w:rPr>
          <w:sz w:val="22"/>
        </w:rPr>
      </w:pPr>
      <w:r>
        <w:rPr>
          <w:sz w:val="22"/>
        </w:rPr>
        <w:t>10 dec</w:t>
      </w:r>
    </w:p>
    <w:p w14:paraId="661EEF17" w14:textId="743ECD28" w:rsidR="00A13067" w:rsidRDefault="00A13067" w:rsidP="00A13067">
      <w:pPr>
        <w:jc w:val="center"/>
        <w:rPr>
          <w:sz w:val="22"/>
        </w:rPr>
      </w:pPr>
      <w:r>
        <w:rPr>
          <w:noProof/>
          <w:sz w:val="22"/>
        </w:rPr>
        <w:drawing>
          <wp:inline distT="0" distB="0" distL="0" distR="0" wp14:anchorId="34B6484A" wp14:editId="23AAB4FC">
            <wp:extent cx="3370554" cy="2232660"/>
            <wp:effectExtent l="0" t="0" r="1905" b="0"/>
            <wp:docPr id="1658185060"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73405" cy="2234548"/>
                    </a:xfrm>
                    <a:prstGeom prst="rect">
                      <a:avLst/>
                    </a:prstGeom>
                    <a:noFill/>
                  </pic:spPr>
                </pic:pic>
              </a:graphicData>
            </a:graphic>
          </wp:inline>
        </w:drawing>
      </w:r>
    </w:p>
    <w:p w14:paraId="47DF9F18" w14:textId="77777777" w:rsidR="00A13067" w:rsidRPr="00A13067" w:rsidRDefault="00A13067" w:rsidP="00A13067">
      <w:pPr>
        <w:jc w:val="center"/>
        <w:rPr>
          <w:sz w:val="22"/>
        </w:rPr>
      </w:pPr>
      <w:r w:rsidRPr="00A13067">
        <w:rPr>
          <w:sz w:val="22"/>
        </w:rPr>
        <w:t>Emile Branchard , </w:t>
      </w:r>
      <w:r w:rsidRPr="00A13067">
        <w:rPr>
          <w:i/>
          <w:iCs/>
          <w:sz w:val="22"/>
        </w:rPr>
        <w:t>Winternacht</w:t>
      </w:r>
      <w:r w:rsidRPr="00A13067">
        <w:rPr>
          <w:sz w:val="22"/>
        </w:rPr>
        <w:t> , jaren 30</w:t>
      </w:r>
    </w:p>
    <w:p w14:paraId="68E732C9" w14:textId="77777777" w:rsidR="00A13067" w:rsidRPr="00A13067" w:rsidRDefault="00A13067" w:rsidP="00A13067">
      <w:pPr>
        <w:rPr>
          <w:sz w:val="22"/>
        </w:rPr>
      </w:pPr>
      <w:r w:rsidRPr="00A13067">
        <w:rPr>
          <w:sz w:val="22"/>
        </w:rPr>
        <w:t>In </w:t>
      </w:r>
      <w:r w:rsidRPr="00A13067">
        <w:rPr>
          <w:i/>
          <w:iCs/>
          <w:sz w:val="22"/>
        </w:rPr>
        <w:t>Winter Night</w:t>
      </w:r>
      <w:r w:rsidRPr="00A13067">
        <w:rPr>
          <w:sz w:val="22"/>
        </w:rPr>
        <w:t> legt Branchard (Amerika, 1881-1938) een sterrenhemel vast boven de rand van een rustig, met sneeuw bedekt dorp. De rijke blauwen van de lucht contrasteren prachtig met het wit van de besneeuwde daken en kale bomen, en roepen zo de stilte van het landschap op.</w:t>
      </w:r>
    </w:p>
    <w:p w14:paraId="5A582206" w14:textId="77777777" w:rsidR="00A13067" w:rsidRPr="008D626D" w:rsidRDefault="00A13067" w:rsidP="00A13067">
      <w:pPr>
        <w:rPr>
          <w:sz w:val="22"/>
        </w:rPr>
      </w:pPr>
    </w:p>
    <w:sectPr w:rsidR="00A13067" w:rsidRPr="008D626D" w:rsidSect="008D626D">
      <w:type w:val="continuous"/>
      <w:pgSz w:w="11910" w:h="16840" w:code="9"/>
      <w:pgMar w:top="426"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26D"/>
    <w:rsid w:val="00037D88"/>
    <w:rsid w:val="001B051E"/>
    <w:rsid w:val="00270465"/>
    <w:rsid w:val="002C29E1"/>
    <w:rsid w:val="0030132D"/>
    <w:rsid w:val="00375742"/>
    <w:rsid w:val="0055289B"/>
    <w:rsid w:val="00773FB5"/>
    <w:rsid w:val="008D626D"/>
    <w:rsid w:val="00A13067"/>
    <w:rsid w:val="00A812ED"/>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B4FA8"/>
  <w15:chartTrackingRefBased/>
  <w15:docId w15:val="{CCD978EC-E3D7-4ABA-9A54-38CBFDDEF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D62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D62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D626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D626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8D626D"/>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8D626D"/>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8D626D"/>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8D626D"/>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8D626D"/>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D626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D626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D626D"/>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8D626D"/>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8D626D"/>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8D626D"/>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8D626D"/>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8D626D"/>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8D626D"/>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8D62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D626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D626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D626D"/>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8D626D"/>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8D626D"/>
    <w:rPr>
      <w:i/>
      <w:iCs/>
      <w:color w:val="404040" w:themeColor="text1" w:themeTint="BF"/>
    </w:rPr>
  </w:style>
  <w:style w:type="paragraph" w:styleId="Lijstalinea">
    <w:name w:val="List Paragraph"/>
    <w:basedOn w:val="Standaard"/>
    <w:uiPriority w:val="34"/>
    <w:qFormat/>
    <w:rsid w:val="008D626D"/>
    <w:pPr>
      <w:ind w:left="720"/>
      <w:contextualSpacing/>
    </w:pPr>
  </w:style>
  <w:style w:type="character" w:styleId="Intensievebenadrukking">
    <w:name w:val="Intense Emphasis"/>
    <w:basedOn w:val="Standaardalinea-lettertype"/>
    <w:uiPriority w:val="21"/>
    <w:qFormat/>
    <w:rsid w:val="008D626D"/>
    <w:rPr>
      <w:i/>
      <w:iCs/>
      <w:color w:val="0F4761" w:themeColor="accent1" w:themeShade="BF"/>
    </w:rPr>
  </w:style>
  <w:style w:type="paragraph" w:styleId="Duidelijkcitaat">
    <w:name w:val="Intense Quote"/>
    <w:basedOn w:val="Standaard"/>
    <w:next w:val="Standaard"/>
    <w:link w:val="DuidelijkcitaatChar"/>
    <w:uiPriority w:val="30"/>
    <w:qFormat/>
    <w:rsid w:val="008D62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D626D"/>
    <w:rPr>
      <w:i/>
      <w:iCs/>
      <w:color w:val="0F4761" w:themeColor="accent1" w:themeShade="BF"/>
    </w:rPr>
  </w:style>
  <w:style w:type="character" w:styleId="Intensieveverwijzing">
    <w:name w:val="Intense Reference"/>
    <w:basedOn w:val="Standaardalinea-lettertype"/>
    <w:uiPriority w:val="32"/>
    <w:qFormat/>
    <w:rsid w:val="008D62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716</Words>
  <Characters>1548</Characters>
  <Application>Microsoft Office Word</Application>
  <DocSecurity>0</DocSecurity>
  <Lines>387</Lines>
  <Paragraphs>323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2026-01-07T15:21:00Z</dcterms:created>
  <dcterms:modified xsi:type="dcterms:W3CDTF">2026-01-07T15:33:00Z</dcterms:modified>
</cp:coreProperties>
</file>