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F471A" w14:textId="452726EC" w:rsidR="00037D88" w:rsidRDefault="0078480F">
      <w:pPr>
        <w:rPr>
          <w:b/>
          <w:bCs/>
          <w:sz w:val="24"/>
          <w:szCs w:val="24"/>
        </w:rPr>
      </w:pPr>
      <w:r w:rsidRPr="0078480F">
        <w:rPr>
          <w:b/>
          <w:bCs/>
          <w:sz w:val="24"/>
          <w:szCs w:val="24"/>
        </w:rPr>
        <w:t>15</w:t>
      </w:r>
      <w:r w:rsidR="00A974F2">
        <w:rPr>
          <w:b/>
          <w:bCs/>
          <w:sz w:val="24"/>
          <w:szCs w:val="24"/>
        </w:rPr>
        <w:t xml:space="preserve"> </w:t>
      </w:r>
      <w:r w:rsidRPr="0078480F">
        <w:rPr>
          <w:b/>
          <w:bCs/>
          <w:sz w:val="24"/>
          <w:szCs w:val="24"/>
        </w:rPr>
        <w:t>- 21 mei 2023</w:t>
      </w:r>
    </w:p>
    <w:p w14:paraId="1459E618" w14:textId="77777777" w:rsidR="0078480F" w:rsidRDefault="0078480F">
      <w:pPr>
        <w:rPr>
          <w:b/>
          <w:bCs/>
          <w:sz w:val="24"/>
          <w:szCs w:val="24"/>
        </w:rPr>
      </w:pPr>
    </w:p>
    <w:p w14:paraId="4D585119" w14:textId="3829CC95" w:rsidR="0078480F" w:rsidRDefault="0078480F">
      <w:pPr>
        <w:rPr>
          <w:b/>
          <w:bCs/>
          <w:sz w:val="24"/>
          <w:szCs w:val="24"/>
        </w:rPr>
      </w:pPr>
      <w:r>
        <w:rPr>
          <w:b/>
          <w:bCs/>
          <w:sz w:val="24"/>
          <w:szCs w:val="24"/>
        </w:rPr>
        <w:t>15 mei</w:t>
      </w:r>
    </w:p>
    <w:p w14:paraId="562C84BA" w14:textId="3CFDB7CA" w:rsidR="0078480F" w:rsidRDefault="0078480F" w:rsidP="0078480F">
      <w:pPr>
        <w:jc w:val="center"/>
        <w:rPr>
          <w:b/>
          <w:bCs/>
          <w:sz w:val="24"/>
          <w:szCs w:val="24"/>
        </w:rPr>
      </w:pPr>
      <w:r>
        <w:rPr>
          <w:b/>
          <w:bCs/>
          <w:noProof/>
          <w:sz w:val="24"/>
          <w:szCs w:val="24"/>
        </w:rPr>
        <w:drawing>
          <wp:inline distT="0" distB="0" distL="0" distR="0" wp14:anchorId="4DAD0511" wp14:editId="31ACFEEE">
            <wp:extent cx="2090276" cy="1767840"/>
            <wp:effectExtent l="0" t="0" r="5715" b="3810"/>
            <wp:docPr id="17624464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08068" cy="1782888"/>
                    </a:xfrm>
                    <a:prstGeom prst="rect">
                      <a:avLst/>
                    </a:prstGeom>
                    <a:noFill/>
                  </pic:spPr>
                </pic:pic>
              </a:graphicData>
            </a:graphic>
          </wp:inline>
        </w:drawing>
      </w:r>
    </w:p>
    <w:p w14:paraId="3DE73264" w14:textId="77777777" w:rsidR="0078480F" w:rsidRPr="0078480F" w:rsidRDefault="0078480F" w:rsidP="0078480F">
      <w:pPr>
        <w:shd w:val="clear" w:color="auto" w:fill="FFFFFF"/>
        <w:spacing w:line="240" w:lineRule="auto"/>
        <w:jc w:val="center"/>
        <w:rPr>
          <w:rFonts w:eastAsia="Times New Roman" w:cstheme="minorHAnsi"/>
          <w:color w:val="222222"/>
          <w:kern w:val="0"/>
          <w:lang w:eastAsia="nl-NL"/>
          <w14:ligatures w14:val="none"/>
        </w:rPr>
      </w:pPr>
      <w:r w:rsidRPr="0078480F">
        <w:rPr>
          <w:rFonts w:eastAsia="Times New Roman" w:cstheme="minorHAnsi"/>
          <w:color w:val="222222"/>
          <w:kern w:val="0"/>
          <w:lang w:eastAsia="nl-NL"/>
          <w14:ligatures w14:val="none"/>
        </w:rPr>
        <w:t>Paul Cezanne, The Large Bathers, 1906</w:t>
      </w:r>
    </w:p>
    <w:p w14:paraId="69850DA7"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p>
    <w:p w14:paraId="60F8E1F4" w14:textId="38F1C3C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r w:rsidRPr="0078480F">
        <w:rPr>
          <w:rFonts w:eastAsia="Times New Roman" w:cstheme="minorHAnsi"/>
          <w:color w:val="222222"/>
          <w:kern w:val="0"/>
          <w:lang w:eastAsia="nl-NL"/>
          <w14:ligatures w14:val="none"/>
        </w:rPr>
        <w:t>Dit schilderij doet wel denken aan die van gisteren, dus van El Grego. Alleen het thema is volstrekt anders.De bomen vormen een boog over naakte baadsters die in het midden wat doen  zonder duidelijk is wat. Door de boog kijken we over de rivier het landschap in de verte in zodat er een diep perspectief ontstaat. Het warme geel-oranje van  het zand en het koele blauw geven samen een aangename indruk, althans bij mij. Maar ik  heb geen behoefte me bij het naakte gezelschap te voegen, </w:t>
      </w:r>
      <w:r>
        <w:rPr>
          <w:rFonts w:eastAsia="Times New Roman" w:cstheme="minorHAnsi"/>
          <w:color w:val="222222"/>
          <w:kern w:val="0"/>
          <w:lang w:eastAsia="nl-NL"/>
          <w14:ligatures w14:val="none"/>
        </w:rPr>
        <w:t xml:space="preserve"> zij waarschijnlijk ook niet aan mij.</w:t>
      </w:r>
    </w:p>
    <w:p w14:paraId="69DA9B72" w14:textId="77777777" w:rsidR="0078480F" w:rsidRPr="0078480F" w:rsidRDefault="0078480F" w:rsidP="0078480F">
      <w:pPr>
        <w:rPr>
          <w:rFonts w:cstheme="minorHAnsi"/>
          <w:b/>
          <w:bCs/>
        </w:rPr>
      </w:pPr>
    </w:p>
    <w:p w14:paraId="56D84EFE" w14:textId="135A7FB6" w:rsidR="0078480F" w:rsidRDefault="0078480F">
      <w:pPr>
        <w:rPr>
          <w:b/>
          <w:bCs/>
          <w:sz w:val="24"/>
          <w:szCs w:val="24"/>
        </w:rPr>
      </w:pPr>
      <w:r>
        <w:rPr>
          <w:b/>
          <w:bCs/>
          <w:sz w:val="24"/>
          <w:szCs w:val="24"/>
        </w:rPr>
        <w:t>16 mei</w:t>
      </w:r>
    </w:p>
    <w:p w14:paraId="29AC4DB0" w14:textId="474E0105" w:rsidR="0078480F" w:rsidRDefault="0078480F" w:rsidP="0078480F">
      <w:pPr>
        <w:jc w:val="center"/>
        <w:rPr>
          <w:b/>
          <w:bCs/>
          <w:sz w:val="24"/>
          <w:szCs w:val="24"/>
        </w:rPr>
      </w:pPr>
      <w:r>
        <w:rPr>
          <w:b/>
          <w:bCs/>
          <w:noProof/>
          <w:sz w:val="24"/>
          <w:szCs w:val="24"/>
        </w:rPr>
        <w:drawing>
          <wp:inline distT="0" distB="0" distL="0" distR="0" wp14:anchorId="26F13CC8" wp14:editId="39EA42B3">
            <wp:extent cx="1575926" cy="2074177"/>
            <wp:effectExtent l="0" t="0" r="5715" b="2540"/>
            <wp:docPr id="52819287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126" cy="2086286"/>
                    </a:xfrm>
                    <a:prstGeom prst="rect">
                      <a:avLst/>
                    </a:prstGeom>
                    <a:noFill/>
                  </pic:spPr>
                </pic:pic>
              </a:graphicData>
            </a:graphic>
          </wp:inline>
        </w:drawing>
      </w:r>
    </w:p>
    <w:p w14:paraId="6EF9B651" w14:textId="77777777" w:rsidR="0078480F" w:rsidRPr="0078480F" w:rsidRDefault="0078480F" w:rsidP="0078480F">
      <w:pPr>
        <w:shd w:val="clear" w:color="auto" w:fill="FFFFFF"/>
        <w:spacing w:line="240" w:lineRule="auto"/>
        <w:jc w:val="center"/>
        <w:rPr>
          <w:rFonts w:eastAsia="Times New Roman" w:cstheme="minorHAnsi"/>
          <w:color w:val="222222"/>
          <w:kern w:val="0"/>
          <w:lang w:eastAsia="nl-NL"/>
          <w14:ligatures w14:val="none"/>
        </w:rPr>
      </w:pPr>
      <w:r w:rsidRPr="0078480F">
        <w:rPr>
          <w:rFonts w:eastAsia="Times New Roman" w:cstheme="minorHAnsi"/>
          <w:color w:val="222222"/>
          <w:kern w:val="0"/>
          <w:lang w:eastAsia="nl-NL"/>
          <w14:ligatures w14:val="none"/>
        </w:rPr>
        <w:t>Odilon Redon</w:t>
      </w:r>
    </w:p>
    <w:p w14:paraId="7CD42873"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p>
    <w:p w14:paraId="7220BAB0"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r w:rsidRPr="0078480F">
        <w:rPr>
          <w:rFonts w:eastAsia="Times New Roman" w:cstheme="minorHAnsi"/>
          <w:color w:val="222222"/>
          <w:kern w:val="0"/>
          <w:lang w:eastAsia="nl-NL"/>
          <w14:ligatures w14:val="none"/>
        </w:rPr>
        <w:t>subtiel en vrouwelijk, jij tijdens het handwerkuurtje. Een dergelijke gevoelsassociatie had ik toen jullie bezig waren met voorbereidingen  voor Pasen.</w:t>
      </w:r>
    </w:p>
    <w:p w14:paraId="076DF150" w14:textId="77777777" w:rsidR="0078480F" w:rsidRDefault="0078480F" w:rsidP="0078480F">
      <w:pPr>
        <w:rPr>
          <w:b/>
          <w:bCs/>
          <w:sz w:val="24"/>
          <w:szCs w:val="24"/>
        </w:rPr>
      </w:pPr>
    </w:p>
    <w:p w14:paraId="6A95D679" w14:textId="7A325D87" w:rsidR="0078480F" w:rsidRDefault="0078480F">
      <w:pPr>
        <w:rPr>
          <w:b/>
          <w:bCs/>
          <w:sz w:val="24"/>
          <w:szCs w:val="24"/>
        </w:rPr>
      </w:pPr>
      <w:r>
        <w:rPr>
          <w:b/>
          <w:bCs/>
          <w:sz w:val="24"/>
          <w:szCs w:val="24"/>
        </w:rPr>
        <w:t>17 mei</w:t>
      </w:r>
    </w:p>
    <w:p w14:paraId="08D579FC" w14:textId="4ADB9C93" w:rsidR="0078480F" w:rsidRDefault="0078480F" w:rsidP="0078480F">
      <w:pPr>
        <w:jc w:val="center"/>
        <w:rPr>
          <w:b/>
          <w:bCs/>
          <w:sz w:val="24"/>
          <w:szCs w:val="24"/>
        </w:rPr>
      </w:pPr>
      <w:r>
        <w:rPr>
          <w:b/>
          <w:bCs/>
          <w:noProof/>
          <w:sz w:val="24"/>
          <w:szCs w:val="24"/>
        </w:rPr>
        <w:drawing>
          <wp:inline distT="0" distB="0" distL="0" distR="0" wp14:anchorId="1A487CD1" wp14:editId="24CF797E">
            <wp:extent cx="1737360" cy="2211745"/>
            <wp:effectExtent l="0" t="0" r="0" b="0"/>
            <wp:docPr id="72984270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4196" cy="2220447"/>
                    </a:xfrm>
                    <a:prstGeom prst="rect">
                      <a:avLst/>
                    </a:prstGeom>
                    <a:noFill/>
                  </pic:spPr>
                </pic:pic>
              </a:graphicData>
            </a:graphic>
          </wp:inline>
        </w:drawing>
      </w:r>
    </w:p>
    <w:p w14:paraId="60060C63" w14:textId="77777777" w:rsidR="0078480F" w:rsidRPr="0078480F" w:rsidRDefault="0078480F" w:rsidP="0078480F">
      <w:pPr>
        <w:shd w:val="clear" w:color="auto" w:fill="FFFFFF"/>
        <w:spacing w:line="240" w:lineRule="auto"/>
        <w:jc w:val="center"/>
        <w:rPr>
          <w:rFonts w:eastAsia="Times New Roman" w:cstheme="minorHAnsi"/>
          <w:color w:val="222222"/>
          <w:kern w:val="0"/>
          <w:lang w:eastAsia="nl-NL"/>
          <w14:ligatures w14:val="none"/>
        </w:rPr>
      </w:pPr>
      <w:r w:rsidRPr="0078480F">
        <w:rPr>
          <w:rFonts w:eastAsia="Times New Roman" w:cstheme="minorHAnsi"/>
          <w:color w:val="222222"/>
          <w:kern w:val="0"/>
          <w:lang w:eastAsia="nl-NL"/>
          <w14:ligatures w14:val="none"/>
        </w:rPr>
        <w:t>Hans Baluchek, Afscheid van Berlijn</w:t>
      </w:r>
    </w:p>
    <w:p w14:paraId="63161C37"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r w:rsidRPr="0078480F">
        <w:rPr>
          <w:rFonts w:eastAsia="Times New Roman" w:cstheme="minorHAnsi"/>
          <w:color w:val="111111"/>
          <w:kern w:val="0"/>
          <w:lang w:eastAsia="nl-NL"/>
          <w14:ligatures w14:val="none"/>
        </w:rPr>
        <w:lastRenderedPageBreak/>
        <w:t>Hans Baluschek (1870-1935) s</w:t>
      </w:r>
    </w:p>
    <w:p w14:paraId="62454A30"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r w:rsidRPr="0078480F">
        <w:rPr>
          <w:rFonts w:eastAsia="Times New Roman" w:cstheme="minorHAnsi"/>
          <w:color w:val="111111"/>
          <w:kern w:val="0"/>
          <w:lang w:eastAsia="nl-NL"/>
          <w14:ligatures w14:val="none"/>
        </w:rPr>
        <w:t>heeft met zijn kritisch realistisch werk met succes en aangrijpend het zware leven van het gewone volk geschilderd. We zagen het in museum Arnhem.  Zijn schilderijen concentreerden zich op de arbeidersklasse van Berlijn. Een dezer dagen stuur ik je een andersoortig werk van Baluchek. </w:t>
      </w:r>
    </w:p>
    <w:p w14:paraId="238461BC" w14:textId="77777777" w:rsidR="0078480F" w:rsidRDefault="0078480F" w:rsidP="0078480F">
      <w:pPr>
        <w:rPr>
          <w:b/>
          <w:bCs/>
          <w:sz w:val="24"/>
          <w:szCs w:val="24"/>
        </w:rPr>
      </w:pPr>
    </w:p>
    <w:p w14:paraId="69F061AE" w14:textId="63EDC73F" w:rsidR="0078480F" w:rsidRDefault="0078480F">
      <w:pPr>
        <w:rPr>
          <w:b/>
          <w:bCs/>
          <w:sz w:val="24"/>
          <w:szCs w:val="24"/>
        </w:rPr>
      </w:pPr>
      <w:r>
        <w:rPr>
          <w:b/>
          <w:bCs/>
          <w:sz w:val="24"/>
          <w:szCs w:val="24"/>
        </w:rPr>
        <w:t>18 mei</w:t>
      </w:r>
    </w:p>
    <w:p w14:paraId="47F1C4D6" w14:textId="52752E38" w:rsidR="0078480F" w:rsidRPr="0078480F" w:rsidRDefault="0078480F" w:rsidP="0078480F">
      <w:pPr>
        <w:jc w:val="center"/>
        <w:rPr>
          <w:rFonts w:cstheme="minorHAnsi"/>
          <w:b/>
          <w:bCs/>
        </w:rPr>
      </w:pPr>
      <w:r w:rsidRPr="0078480F">
        <w:rPr>
          <w:rFonts w:cstheme="minorHAnsi"/>
          <w:b/>
          <w:bCs/>
          <w:noProof/>
        </w:rPr>
        <w:drawing>
          <wp:inline distT="0" distB="0" distL="0" distR="0" wp14:anchorId="4AC76BD7" wp14:editId="1D5B8D3B">
            <wp:extent cx="1695668" cy="3208020"/>
            <wp:effectExtent l="0" t="0" r="0" b="0"/>
            <wp:docPr id="202943879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7927" cy="3250131"/>
                    </a:xfrm>
                    <a:prstGeom prst="rect">
                      <a:avLst/>
                    </a:prstGeom>
                    <a:noFill/>
                  </pic:spPr>
                </pic:pic>
              </a:graphicData>
            </a:graphic>
          </wp:inline>
        </w:drawing>
      </w:r>
    </w:p>
    <w:p w14:paraId="24BFBEF8" w14:textId="77777777" w:rsidR="0078480F" w:rsidRPr="0078480F" w:rsidRDefault="0078480F" w:rsidP="0078480F">
      <w:pPr>
        <w:spacing w:line="240" w:lineRule="auto"/>
        <w:jc w:val="center"/>
        <w:rPr>
          <w:rFonts w:eastAsia="Times New Roman" w:cstheme="minorHAnsi"/>
          <w:kern w:val="0"/>
          <w:lang w:eastAsia="nl-NL"/>
          <w14:ligatures w14:val="none"/>
        </w:rPr>
      </w:pPr>
      <w:r w:rsidRPr="0078480F">
        <w:rPr>
          <w:rFonts w:eastAsia="Times New Roman" w:cstheme="minorHAnsi"/>
          <w:kern w:val="0"/>
          <w:lang w:eastAsia="nl-NL"/>
          <w14:ligatures w14:val="none"/>
        </w:rPr>
        <w:t>Baluchek, Hasenheide Amusement Park (1985)</w:t>
      </w:r>
    </w:p>
    <w:p w14:paraId="6B0DEAE9" w14:textId="77777777" w:rsidR="0078480F" w:rsidRPr="0078480F" w:rsidRDefault="0078480F" w:rsidP="0078480F">
      <w:pPr>
        <w:spacing w:line="240" w:lineRule="auto"/>
        <w:jc w:val="center"/>
        <w:rPr>
          <w:rFonts w:eastAsia="Times New Roman" w:cstheme="minorHAnsi"/>
          <w:kern w:val="0"/>
          <w:lang w:eastAsia="nl-NL"/>
          <w14:ligatures w14:val="none"/>
        </w:rPr>
      </w:pPr>
    </w:p>
    <w:p w14:paraId="0FF9DD0A" w14:textId="77777777" w:rsidR="0078480F" w:rsidRPr="0078480F" w:rsidRDefault="0078480F" w:rsidP="0078480F">
      <w:pPr>
        <w:spacing w:line="240" w:lineRule="auto"/>
        <w:jc w:val="both"/>
        <w:rPr>
          <w:rFonts w:eastAsia="Times New Roman" w:cstheme="minorHAnsi"/>
          <w:color w:val="252525"/>
          <w:kern w:val="0"/>
          <w:lang w:eastAsia="nl-NL"/>
          <w14:ligatures w14:val="none"/>
        </w:rPr>
      </w:pPr>
      <w:r w:rsidRPr="0078480F">
        <w:rPr>
          <w:rFonts w:eastAsia="Times New Roman" w:cstheme="minorHAnsi"/>
          <w:color w:val="252525"/>
          <w:kern w:val="0"/>
          <w:lang w:eastAsia="nl-NL"/>
          <w14:ligatures w14:val="none"/>
        </w:rPr>
        <w:t>Aan het einde van de 19e eeuw splitste de Berlijnse kunstscène zich in twee kampen vanwege de onvrede van innovatieve kunstenaars met officieel goedgekeurde tentoonstellingen in de musea van de stad. In 1898 werd de Berlijnse Secessio-groep opgericht en Baluschek werd de secretaris van de groep werd. De Secession schakelde ook Duitse kunstenaars als  Käthe Kollwitz in en verdedigde het Franse impressionisme, pointillisme en symbolisme. Baluschek exposeerde  regelmatig met zijn werk in Secession</w:t>
      </w:r>
      <w:hyperlink r:id="rId8" w:tgtFrame="_blank" w:history="1">
        <w:r w:rsidRPr="0078480F">
          <w:rPr>
            <w:rFonts w:eastAsia="Times New Roman" w:cstheme="minorHAnsi"/>
            <w:color w:val="0088FF"/>
            <w:kern w:val="0"/>
            <w:u w:val="single"/>
            <w:lang w:eastAsia="nl-NL"/>
            <w14:ligatures w14:val="none"/>
          </w:rPr>
          <w:t>-</w:t>
        </w:r>
      </w:hyperlink>
      <w:r w:rsidRPr="0078480F">
        <w:rPr>
          <w:rFonts w:eastAsia="Times New Roman" w:cstheme="minorHAnsi"/>
          <w:color w:val="252525"/>
          <w:kern w:val="0"/>
          <w:lang w:eastAsia="nl-NL"/>
          <w14:ligatures w14:val="none"/>
        </w:rPr>
        <w:t> tentoonstellingen en werd een folie voor conservatieve critici. Zo werd zijn werk door Nationale Liberale Partij een " </w:t>
      </w:r>
      <w:r w:rsidRPr="0078480F">
        <w:rPr>
          <w:rFonts w:eastAsia="Times New Roman" w:cstheme="minorHAnsi"/>
          <w:i/>
          <w:iCs/>
          <w:color w:val="252525"/>
          <w:kern w:val="0"/>
          <w:lang w:eastAsia="nl-NL"/>
          <w14:ligatures w14:val="none"/>
        </w:rPr>
        <w:t>ongebreidelde aanfluiting van esthetische normen</w:t>
      </w:r>
      <w:r w:rsidRPr="0078480F">
        <w:rPr>
          <w:rFonts w:eastAsia="Times New Roman" w:cstheme="minorHAnsi"/>
          <w:color w:val="252525"/>
          <w:kern w:val="0"/>
          <w:lang w:eastAsia="nl-NL"/>
          <w14:ligatures w14:val="none"/>
        </w:rPr>
        <w:t> ".</w:t>
      </w:r>
    </w:p>
    <w:p w14:paraId="7FA18DCA" w14:textId="77777777" w:rsidR="0078480F" w:rsidRPr="0078480F" w:rsidRDefault="0078480F" w:rsidP="0078480F">
      <w:pPr>
        <w:spacing w:line="240" w:lineRule="auto"/>
        <w:jc w:val="both"/>
        <w:rPr>
          <w:rFonts w:eastAsia="Times New Roman" w:cstheme="minorHAnsi"/>
          <w:color w:val="252525"/>
          <w:kern w:val="0"/>
          <w:lang w:eastAsia="nl-NL"/>
          <w14:ligatures w14:val="none"/>
        </w:rPr>
      </w:pPr>
      <w:r w:rsidRPr="0078480F">
        <w:rPr>
          <w:rFonts w:eastAsia="Times New Roman" w:cstheme="minorHAnsi"/>
          <w:color w:val="252525"/>
          <w:kern w:val="0"/>
          <w:lang w:eastAsia="nl-NL"/>
          <w14:ligatures w14:val="none"/>
        </w:rPr>
        <w:t>Zijn weergave van de onmenselijke leefomgeving en de sombere arbeidsomstandigheden achter de vaak blitse façade van de samenleving toonde, werd ook door kunstcriticus passend beschreven " </w:t>
      </w:r>
      <w:r w:rsidRPr="0078480F">
        <w:rPr>
          <w:rFonts w:eastAsia="Times New Roman" w:cstheme="minorHAnsi"/>
          <w:i/>
          <w:iCs/>
          <w:color w:val="252525"/>
          <w:kern w:val="0"/>
          <w:lang w:eastAsia="nl-NL"/>
          <w14:ligatures w14:val="none"/>
        </w:rPr>
        <w:t>dat achter de schermen meer verborgen zat dan een gezellig verhaal</w:t>
      </w:r>
      <w:r w:rsidRPr="0078480F">
        <w:rPr>
          <w:rFonts w:eastAsia="Times New Roman" w:cstheme="minorHAnsi"/>
          <w:color w:val="252525"/>
          <w:kern w:val="0"/>
          <w:lang w:eastAsia="nl-NL"/>
          <w14:ligatures w14:val="none"/>
        </w:rPr>
        <w:t> ". In Hasenheide Amusement Park </w:t>
      </w:r>
      <w:r w:rsidRPr="0078480F">
        <w:rPr>
          <w:rFonts w:eastAsia="Times New Roman" w:cstheme="minorHAnsi"/>
          <w:i/>
          <w:iCs/>
          <w:color w:val="252525"/>
          <w:kern w:val="0"/>
          <w:lang w:eastAsia="nl-NL"/>
          <w14:ligatures w14:val="none"/>
        </w:rPr>
        <w:t>wordt dat laatste ook duidelijk </w:t>
      </w:r>
      <w:r w:rsidRPr="0078480F">
        <w:rPr>
          <w:rFonts w:eastAsia="Times New Roman" w:cstheme="minorHAnsi"/>
          <w:color w:val="252525"/>
          <w:kern w:val="0"/>
          <w:lang w:eastAsia="nl-NL"/>
          <w14:ligatures w14:val="none"/>
        </w:rPr>
        <w:t>een oppervlakkige vakantiestemming contrasteert met de zure uitdrukkingen van de vermeende feestvierders.</w:t>
      </w:r>
    </w:p>
    <w:p w14:paraId="7EBE0DAE" w14:textId="77777777" w:rsidR="0078480F" w:rsidRDefault="0078480F" w:rsidP="0078480F">
      <w:pPr>
        <w:rPr>
          <w:b/>
          <w:bCs/>
          <w:sz w:val="24"/>
          <w:szCs w:val="24"/>
        </w:rPr>
      </w:pPr>
    </w:p>
    <w:p w14:paraId="4168B23A" w14:textId="65953899" w:rsidR="0078480F" w:rsidRDefault="0078480F">
      <w:pPr>
        <w:rPr>
          <w:b/>
          <w:bCs/>
          <w:sz w:val="24"/>
          <w:szCs w:val="24"/>
        </w:rPr>
      </w:pPr>
      <w:r>
        <w:rPr>
          <w:b/>
          <w:bCs/>
          <w:sz w:val="24"/>
          <w:szCs w:val="24"/>
        </w:rPr>
        <w:t>19 mei</w:t>
      </w:r>
    </w:p>
    <w:p w14:paraId="59110387" w14:textId="0AFD27A4" w:rsidR="0078480F" w:rsidRDefault="0078480F" w:rsidP="0078480F">
      <w:pPr>
        <w:jc w:val="center"/>
        <w:rPr>
          <w:b/>
          <w:bCs/>
          <w:sz w:val="24"/>
          <w:szCs w:val="24"/>
        </w:rPr>
      </w:pPr>
      <w:r>
        <w:rPr>
          <w:b/>
          <w:bCs/>
          <w:noProof/>
          <w:sz w:val="24"/>
          <w:szCs w:val="24"/>
        </w:rPr>
        <w:drawing>
          <wp:inline distT="0" distB="0" distL="0" distR="0" wp14:anchorId="1BD3F6B9" wp14:editId="60F9CF1F">
            <wp:extent cx="1709420" cy="1333590"/>
            <wp:effectExtent l="0" t="0" r="5080" b="0"/>
            <wp:docPr id="18037296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050" cy="1347344"/>
                    </a:xfrm>
                    <a:prstGeom prst="rect">
                      <a:avLst/>
                    </a:prstGeom>
                    <a:noFill/>
                  </pic:spPr>
                </pic:pic>
              </a:graphicData>
            </a:graphic>
          </wp:inline>
        </w:drawing>
      </w:r>
    </w:p>
    <w:p w14:paraId="4640595B" w14:textId="77777777" w:rsidR="0078480F" w:rsidRPr="0078480F" w:rsidRDefault="0078480F" w:rsidP="0078480F">
      <w:pPr>
        <w:shd w:val="clear" w:color="auto" w:fill="FFFFFF"/>
        <w:spacing w:line="240" w:lineRule="auto"/>
        <w:jc w:val="center"/>
        <w:rPr>
          <w:rFonts w:eastAsia="Times New Roman" w:cstheme="minorHAnsi"/>
          <w:color w:val="222222"/>
          <w:kern w:val="0"/>
          <w:lang w:eastAsia="nl-NL"/>
          <w14:ligatures w14:val="none"/>
        </w:rPr>
      </w:pPr>
      <w:r w:rsidRPr="0078480F">
        <w:rPr>
          <w:rFonts w:eastAsia="Times New Roman" w:cstheme="minorHAnsi"/>
          <w:color w:val="5F6368"/>
          <w:kern w:val="0"/>
          <w:lang w:eastAsia="nl-NL"/>
          <w14:ligatures w14:val="none"/>
        </w:rPr>
        <w:t>La Grammaire</w:t>
      </w:r>
      <w:r w:rsidRPr="0078480F">
        <w:rPr>
          <w:rFonts w:eastAsia="Times New Roman" w:cstheme="minorHAnsi"/>
          <w:color w:val="4D5156"/>
          <w:kern w:val="0"/>
          <w:lang w:eastAsia="nl-NL"/>
          <w14:ligatures w14:val="none"/>
        </w:rPr>
        <w:t> - Paul Sérusier1892</w:t>
      </w:r>
    </w:p>
    <w:p w14:paraId="2DB0E3A8"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p>
    <w:p w14:paraId="761A7793"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r w:rsidRPr="0078480F">
        <w:rPr>
          <w:rFonts w:eastAsia="Times New Roman" w:cstheme="minorHAnsi"/>
          <w:color w:val="4D5156"/>
          <w:kern w:val="0"/>
          <w:lang w:eastAsia="nl-NL"/>
          <w14:ligatures w14:val="none"/>
        </w:rPr>
        <w:t>Speciaal voor je verzameling lezende vrouwen. Zie hoe knap met enkele streken vrouw en tafereel is geschilderd.</w:t>
      </w:r>
    </w:p>
    <w:p w14:paraId="10A60E4C" w14:textId="77777777" w:rsidR="0078480F" w:rsidRDefault="0078480F" w:rsidP="0078480F">
      <w:pPr>
        <w:rPr>
          <w:b/>
          <w:bCs/>
          <w:sz w:val="24"/>
          <w:szCs w:val="24"/>
        </w:rPr>
      </w:pPr>
    </w:p>
    <w:p w14:paraId="7E493FD2" w14:textId="30978AD0" w:rsidR="0078480F" w:rsidRDefault="0078480F">
      <w:pPr>
        <w:rPr>
          <w:b/>
          <w:bCs/>
          <w:sz w:val="24"/>
          <w:szCs w:val="24"/>
        </w:rPr>
      </w:pPr>
      <w:r>
        <w:rPr>
          <w:b/>
          <w:bCs/>
          <w:sz w:val="24"/>
          <w:szCs w:val="24"/>
        </w:rPr>
        <w:t>20 mei</w:t>
      </w:r>
    </w:p>
    <w:p w14:paraId="07627C2B" w14:textId="40545EFD" w:rsidR="0078480F" w:rsidRDefault="0078480F" w:rsidP="0078480F">
      <w:pPr>
        <w:jc w:val="center"/>
        <w:rPr>
          <w:b/>
          <w:bCs/>
          <w:sz w:val="24"/>
          <w:szCs w:val="24"/>
        </w:rPr>
      </w:pPr>
      <w:r>
        <w:rPr>
          <w:b/>
          <w:bCs/>
          <w:noProof/>
          <w:sz w:val="24"/>
          <w:szCs w:val="24"/>
        </w:rPr>
        <w:lastRenderedPageBreak/>
        <w:drawing>
          <wp:inline distT="0" distB="0" distL="0" distR="0" wp14:anchorId="507A75A2" wp14:editId="012B6519">
            <wp:extent cx="2459201" cy="2162175"/>
            <wp:effectExtent l="0" t="0" r="0" b="0"/>
            <wp:docPr id="180287676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622" cy="2177492"/>
                    </a:xfrm>
                    <a:prstGeom prst="rect">
                      <a:avLst/>
                    </a:prstGeom>
                    <a:noFill/>
                  </pic:spPr>
                </pic:pic>
              </a:graphicData>
            </a:graphic>
          </wp:inline>
        </w:drawing>
      </w:r>
    </w:p>
    <w:p w14:paraId="0ECDFCBF" w14:textId="77777777" w:rsidR="0078480F" w:rsidRPr="0078480F" w:rsidRDefault="0078480F" w:rsidP="0078480F">
      <w:pPr>
        <w:spacing w:line="240" w:lineRule="auto"/>
        <w:jc w:val="center"/>
        <w:rPr>
          <w:rFonts w:ascii="Segoe UI" w:eastAsia="Times New Roman" w:hAnsi="Segoe UI" w:cs="Segoe UI"/>
          <w:color w:val="211922"/>
          <w:kern w:val="0"/>
          <w:sz w:val="18"/>
          <w:szCs w:val="18"/>
          <w:lang w:eastAsia="nl-NL"/>
          <w14:ligatures w14:val="none"/>
        </w:rPr>
      </w:pPr>
      <w:r w:rsidRPr="0078480F">
        <w:rPr>
          <w:rFonts w:ascii="Segoe UI" w:eastAsia="Times New Roman" w:hAnsi="Segoe UI" w:cs="Segoe UI"/>
          <w:color w:val="211922"/>
          <w:kern w:val="0"/>
          <w:sz w:val="18"/>
          <w:szCs w:val="18"/>
          <w:lang w:eastAsia="nl-NL"/>
          <w14:ligatures w14:val="none"/>
        </w:rPr>
        <w:t>Het raam naar de tuin , Henri Martin</w:t>
      </w:r>
    </w:p>
    <w:p w14:paraId="0F65DF3E" w14:textId="77777777" w:rsidR="0078480F" w:rsidRPr="0078480F" w:rsidRDefault="0078480F" w:rsidP="0078480F">
      <w:pPr>
        <w:spacing w:line="240" w:lineRule="auto"/>
        <w:rPr>
          <w:rFonts w:ascii="Segoe UI" w:eastAsia="Times New Roman" w:hAnsi="Segoe UI" w:cs="Segoe UI"/>
          <w:color w:val="211922"/>
          <w:kern w:val="0"/>
          <w:sz w:val="18"/>
          <w:szCs w:val="18"/>
          <w:lang w:eastAsia="nl-NL"/>
          <w14:ligatures w14:val="none"/>
        </w:rPr>
      </w:pPr>
    </w:p>
    <w:p w14:paraId="5231F54F" w14:textId="77777777" w:rsidR="0078480F" w:rsidRPr="0078480F" w:rsidRDefault="0078480F" w:rsidP="0078480F">
      <w:pPr>
        <w:spacing w:line="240" w:lineRule="auto"/>
        <w:rPr>
          <w:rFonts w:ascii="Segoe UI" w:eastAsia="Times New Roman" w:hAnsi="Segoe UI" w:cs="Segoe UI"/>
          <w:color w:val="211922"/>
          <w:kern w:val="0"/>
          <w:sz w:val="18"/>
          <w:szCs w:val="18"/>
          <w:lang w:eastAsia="nl-NL"/>
          <w14:ligatures w14:val="none"/>
        </w:rPr>
      </w:pPr>
      <w:r w:rsidRPr="0078480F">
        <w:rPr>
          <w:rFonts w:ascii="Segoe UI" w:eastAsia="Times New Roman" w:hAnsi="Segoe UI" w:cs="Segoe UI"/>
          <w:color w:val="211922"/>
          <w:kern w:val="0"/>
          <w:sz w:val="18"/>
          <w:szCs w:val="18"/>
          <w:lang w:eastAsia="nl-NL"/>
          <w14:ligatures w14:val="none"/>
        </w:rPr>
        <w:t>Zonder commentaar. Meditatief 'in de tuin' zijn  zonder afleidende gedachten maar opgenomen in het grotere geheel.</w:t>
      </w:r>
    </w:p>
    <w:p w14:paraId="2F776476" w14:textId="77777777" w:rsidR="0078480F" w:rsidRDefault="0078480F" w:rsidP="0078480F">
      <w:pPr>
        <w:rPr>
          <w:b/>
          <w:bCs/>
          <w:sz w:val="24"/>
          <w:szCs w:val="24"/>
        </w:rPr>
      </w:pPr>
    </w:p>
    <w:p w14:paraId="7E8AA50C" w14:textId="0830A77B" w:rsidR="0078480F" w:rsidRDefault="0078480F">
      <w:pPr>
        <w:rPr>
          <w:b/>
          <w:bCs/>
          <w:sz w:val="24"/>
          <w:szCs w:val="24"/>
        </w:rPr>
      </w:pPr>
      <w:r>
        <w:rPr>
          <w:b/>
          <w:bCs/>
          <w:sz w:val="24"/>
          <w:szCs w:val="24"/>
        </w:rPr>
        <w:t>21 mei</w:t>
      </w:r>
    </w:p>
    <w:p w14:paraId="55EBCEEE" w14:textId="77777777" w:rsidR="0078480F" w:rsidRPr="0078480F" w:rsidRDefault="0078480F" w:rsidP="0078480F">
      <w:pPr>
        <w:jc w:val="center"/>
        <w:rPr>
          <w:b/>
          <w:bCs/>
          <w:sz w:val="24"/>
          <w:szCs w:val="24"/>
        </w:rPr>
      </w:pPr>
    </w:p>
    <w:p w14:paraId="383E426C" w14:textId="692DB79D" w:rsidR="0078480F" w:rsidRDefault="0078480F" w:rsidP="0078480F">
      <w:pPr>
        <w:jc w:val="center"/>
      </w:pPr>
      <w:r>
        <w:rPr>
          <w:noProof/>
        </w:rPr>
        <w:drawing>
          <wp:inline distT="0" distB="0" distL="0" distR="0" wp14:anchorId="21439AC4" wp14:editId="71B69D0A">
            <wp:extent cx="2588643" cy="3366770"/>
            <wp:effectExtent l="0" t="0" r="2540" b="5080"/>
            <wp:docPr id="125013567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557" cy="3384867"/>
                    </a:xfrm>
                    <a:prstGeom prst="rect">
                      <a:avLst/>
                    </a:prstGeom>
                    <a:noFill/>
                  </pic:spPr>
                </pic:pic>
              </a:graphicData>
            </a:graphic>
          </wp:inline>
        </w:drawing>
      </w:r>
    </w:p>
    <w:p w14:paraId="6E7363F6" w14:textId="77777777" w:rsidR="0078480F" w:rsidRPr="0078480F" w:rsidRDefault="0078480F" w:rsidP="0078480F">
      <w:pPr>
        <w:shd w:val="clear" w:color="auto" w:fill="FFFFFF"/>
        <w:spacing w:line="240" w:lineRule="auto"/>
        <w:rPr>
          <w:rFonts w:eastAsia="Times New Roman" w:cstheme="minorHAnsi"/>
          <w:color w:val="222222"/>
          <w:kern w:val="0"/>
          <w:lang w:eastAsia="nl-NL"/>
          <w14:ligatures w14:val="none"/>
        </w:rPr>
      </w:pPr>
      <w:r w:rsidRPr="0078480F">
        <w:rPr>
          <w:rFonts w:eastAsia="Times New Roman" w:cstheme="minorHAnsi"/>
          <w:color w:val="606A73"/>
          <w:spacing w:val="-3"/>
          <w:kern w:val="0"/>
          <w:lang w:eastAsia="nl-NL"/>
          <w14:ligatures w14:val="none"/>
        </w:rPr>
        <w:t>Helios Gómez, </w:t>
      </w:r>
      <w:r w:rsidRPr="0078480F">
        <w:rPr>
          <w:rFonts w:eastAsia="Times New Roman" w:cstheme="minorHAnsi"/>
          <w:i/>
          <w:iCs/>
          <w:color w:val="4D5761"/>
          <w:spacing w:val="-3"/>
          <w:kern w:val="0"/>
          <w:bdr w:val="none" w:sz="0" w:space="0" w:color="auto" w:frame="1"/>
          <w:lang w:eastAsia="nl-NL"/>
          <w14:ligatures w14:val="none"/>
        </w:rPr>
        <w:t>Evacuatie</w:t>
      </w:r>
      <w:r w:rsidRPr="0078480F">
        <w:rPr>
          <w:rFonts w:eastAsia="Times New Roman" w:cstheme="minorHAnsi"/>
          <w:color w:val="606A73"/>
          <w:spacing w:val="-3"/>
          <w:kern w:val="0"/>
          <w:lang w:eastAsia="nl-NL"/>
          <w14:ligatures w14:val="none"/>
        </w:rPr>
        <w:t> , 1937,  Spanje.</w:t>
      </w:r>
    </w:p>
    <w:p w14:paraId="5BCEC296" w14:textId="77777777" w:rsidR="0078480F" w:rsidRPr="0078480F" w:rsidRDefault="0078480F" w:rsidP="0078480F">
      <w:pPr>
        <w:shd w:val="clear" w:color="auto" w:fill="FFFFFF"/>
        <w:spacing w:line="240" w:lineRule="auto"/>
        <w:textAlignment w:val="baseline"/>
        <w:rPr>
          <w:rFonts w:eastAsia="Times New Roman" w:cstheme="minorHAnsi"/>
          <w:color w:val="4D5761"/>
          <w:spacing w:val="-3"/>
          <w:kern w:val="0"/>
          <w:lang w:eastAsia="nl-NL"/>
          <w14:ligatures w14:val="none"/>
        </w:rPr>
      </w:pPr>
      <w:hyperlink r:id="rId12" w:tgtFrame="_blank" w:history="1">
        <w:r w:rsidRPr="0078480F">
          <w:rPr>
            <w:rFonts w:eastAsia="Times New Roman" w:cstheme="minorHAnsi"/>
            <w:color w:val="F3003A"/>
            <w:spacing w:val="-3"/>
            <w:kern w:val="0"/>
            <w:u w:val="single"/>
            <w:bdr w:val="none" w:sz="0" w:space="0" w:color="auto" w:frame="1"/>
            <w:lang w:eastAsia="nl-NL"/>
            <w14:ligatures w14:val="none"/>
          </w:rPr>
          <w:br/>
        </w:r>
      </w:hyperlink>
      <w:r w:rsidRPr="0078480F">
        <w:rPr>
          <w:rFonts w:eastAsia="Times New Roman" w:cstheme="minorHAnsi"/>
          <w:color w:val="4D5761"/>
          <w:spacing w:val="-3"/>
          <w:kern w:val="0"/>
          <w:lang w:eastAsia="nl-NL"/>
          <w14:ligatures w14:val="none"/>
        </w:rPr>
        <w:t>Helios Gomez werd geboren in Spanje. Zijn familie was Romani, afkomstig uit het landelijke Andalusië en hij was trots op zijn afkomst. Politiek lag hem altijd nauw aan het hart en zijn kunst was zijn manier om zijn revolutionaire idealen over te brengen. Hij was zowel moedig als artistiek, vocht in de Spaanse burgeroorlog en leidde zelfs een bataljon Romani. Het was een lange, meedogenloze oorlog. Gewonde en gevangengenomen strijders werden opgesloten in concentratiekampen, onder erbarmelijke en wrede omstandigheden. Gómez geloofde dat deze oorlog deel uitmaakte van de strijd tegen een breder probleem dat overal het lot van Roma bedreigde. </w:t>
      </w:r>
      <w:r w:rsidRPr="0078480F">
        <w:rPr>
          <w:rFonts w:eastAsia="Times New Roman" w:cstheme="minorHAnsi"/>
          <w:i/>
          <w:iCs/>
          <w:color w:val="4D5761"/>
          <w:spacing w:val="-3"/>
          <w:kern w:val="0"/>
          <w:bdr w:val="none" w:sz="0" w:space="0" w:color="auto" w:frame="1"/>
          <w:lang w:eastAsia="nl-NL"/>
          <w14:ligatures w14:val="none"/>
        </w:rPr>
        <w:t>Evacuatie</w:t>
      </w:r>
      <w:r w:rsidRPr="0078480F">
        <w:rPr>
          <w:rFonts w:eastAsia="Times New Roman" w:cstheme="minorHAnsi"/>
          <w:color w:val="4D5761"/>
          <w:spacing w:val="-3"/>
          <w:kern w:val="0"/>
          <w:lang w:eastAsia="nl-NL"/>
          <w14:ligatures w14:val="none"/>
        </w:rPr>
        <w:t> (Evacuación in het Spaans) toont colonnes vluchtelingen, hun huizen in vlammen achter hen. Angst, uitputting en wanhoop staan op hun gezicht gegrift. Vrouwen grijpen kinderen vast,. . Tonen van oker, oranje en bruin  bepalen de sfeer in dit schilderij, deze is beklemmend, desolaat. . .Dit schilderij toont het menselijk leed als gevolg van onderdrukkend en onmenselijk fascisme en was een onheilspellende voorafschaduwing van een massale evacuatie die slechts twee jaar later in 1939 plaatsvond. Helaas steeds weer in de menselijke geschiedenis terugkerend en een vreselijk gebeuren.</w:t>
      </w:r>
    </w:p>
    <w:p w14:paraId="51F75E1C" w14:textId="77777777" w:rsidR="0078480F" w:rsidRPr="0078480F" w:rsidRDefault="0078480F" w:rsidP="0078480F">
      <w:pPr>
        <w:spacing w:line="240" w:lineRule="auto"/>
        <w:rPr>
          <w:rFonts w:cstheme="minorHAnsi"/>
        </w:rPr>
      </w:pPr>
    </w:p>
    <w:sectPr w:rsidR="0078480F" w:rsidRPr="0078480F" w:rsidSect="0078480F">
      <w:type w:val="continuous"/>
      <w:pgSz w:w="11910" w:h="16840" w:code="9"/>
      <w:pgMar w:top="709" w:right="1134" w:bottom="709" w:left="141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0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0F"/>
    <w:rsid w:val="00037D88"/>
    <w:rsid w:val="001B051E"/>
    <w:rsid w:val="002C29E1"/>
    <w:rsid w:val="0030132D"/>
    <w:rsid w:val="0055289B"/>
    <w:rsid w:val="0078480F"/>
    <w:rsid w:val="00A974F2"/>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5D2C528"/>
  <w15:chartTrackingRefBased/>
  <w15:docId w15:val="{D89AAAD9-AD91-4B9E-9A3E-DA1DEEAF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8480F"/>
    <w:rPr>
      <w:color w:val="0000FF"/>
      <w:u w:val="single"/>
    </w:rPr>
  </w:style>
  <w:style w:type="character" w:styleId="Nadruk">
    <w:name w:val="Emphasis"/>
    <w:basedOn w:val="Standaardalinea-lettertype"/>
    <w:uiPriority w:val="20"/>
    <w:qFormat/>
    <w:rsid w:val="0078480F"/>
    <w:rPr>
      <w:i/>
      <w:iCs/>
    </w:rPr>
  </w:style>
  <w:style w:type="paragraph" w:styleId="Normaalweb">
    <w:name w:val="Normal (Web)"/>
    <w:basedOn w:val="Standaard"/>
    <w:uiPriority w:val="99"/>
    <w:semiHidden/>
    <w:unhideWhenUsed/>
    <w:rsid w:val="0078480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gmaildefault">
    <w:name w:val="gmail_default"/>
    <w:basedOn w:val="Standaardalinea-lettertype"/>
    <w:rsid w:val="0078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01138">
      <w:bodyDiv w:val="1"/>
      <w:marLeft w:val="0"/>
      <w:marRight w:val="0"/>
      <w:marTop w:val="0"/>
      <w:marBottom w:val="0"/>
      <w:divBdr>
        <w:top w:val="none" w:sz="0" w:space="0" w:color="auto"/>
        <w:left w:val="none" w:sz="0" w:space="0" w:color="auto"/>
        <w:bottom w:val="none" w:sz="0" w:space="0" w:color="auto"/>
        <w:right w:val="none" w:sz="0" w:space="0" w:color="auto"/>
      </w:divBdr>
      <w:divsChild>
        <w:div w:id="1089354224">
          <w:marLeft w:val="0"/>
          <w:marRight w:val="0"/>
          <w:marTop w:val="0"/>
          <w:marBottom w:val="0"/>
          <w:divBdr>
            <w:top w:val="none" w:sz="0" w:space="0" w:color="auto"/>
            <w:left w:val="none" w:sz="0" w:space="0" w:color="auto"/>
            <w:bottom w:val="none" w:sz="0" w:space="0" w:color="auto"/>
            <w:right w:val="none" w:sz="0" w:space="0" w:color="auto"/>
          </w:divBdr>
          <w:divsChild>
            <w:div w:id="597300197">
              <w:marLeft w:val="0"/>
              <w:marRight w:val="120"/>
              <w:marTop w:val="0"/>
              <w:marBottom w:val="0"/>
              <w:divBdr>
                <w:top w:val="none" w:sz="0" w:space="0" w:color="auto"/>
                <w:left w:val="none" w:sz="0" w:space="0" w:color="auto"/>
                <w:bottom w:val="none" w:sz="0" w:space="0" w:color="auto"/>
                <w:right w:val="none" w:sz="0" w:space="0" w:color="auto"/>
              </w:divBdr>
              <w:divsChild>
                <w:div w:id="230236924">
                  <w:marLeft w:val="0"/>
                  <w:marRight w:val="0"/>
                  <w:marTop w:val="0"/>
                  <w:marBottom w:val="0"/>
                  <w:divBdr>
                    <w:top w:val="none" w:sz="0" w:space="0" w:color="auto"/>
                    <w:left w:val="none" w:sz="0" w:space="0" w:color="auto"/>
                    <w:bottom w:val="none" w:sz="0" w:space="0" w:color="auto"/>
                    <w:right w:val="none" w:sz="0" w:space="0" w:color="auto"/>
                  </w:divBdr>
                  <w:divsChild>
                    <w:div w:id="264773684">
                      <w:marLeft w:val="0"/>
                      <w:marRight w:val="0"/>
                      <w:marTop w:val="0"/>
                      <w:marBottom w:val="0"/>
                      <w:divBdr>
                        <w:top w:val="none" w:sz="0" w:space="0" w:color="auto"/>
                        <w:left w:val="none" w:sz="0" w:space="0" w:color="auto"/>
                        <w:bottom w:val="none" w:sz="0" w:space="0" w:color="auto"/>
                        <w:right w:val="none" w:sz="0" w:space="0" w:color="auto"/>
                      </w:divBdr>
                      <w:divsChild>
                        <w:div w:id="1895383212">
                          <w:marLeft w:val="0"/>
                          <w:marRight w:val="0"/>
                          <w:marTop w:val="0"/>
                          <w:marBottom w:val="0"/>
                          <w:divBdr>
                            <w:top w:val="none" w:sz="0" w:space="0" w:color="auto"/>
                            <w:left w:val="none" w:sz="0" w:space="0" w:color="auto"/>
                            <w:bottom w:val="none" w:sz="0" w:space="0" w:color="auto"/>
                            <w:right w:val="none" w:sz="0" w:space="0" w:color="auto"/>
                          </w:divBdr>
                        </w:div>
                        <w:div w:id="876430457">
                          <w:marLeft w:val="0"/>
                          <w:marRight w:val="0"/>
                          <w:marTop w:val="0"/>
                          <w:marBottom w:val="0"/>
                          <w:divBdr>
                            <w:top w:val="none" w:sz="0" w:space="0" w:color="auto"/>
                            <w:left w:val="none" w:sz="0" w:space="0" w:color="auto"/>
                            <w:bottom w:val="none" w:sz="0" w:space="0" w:color="auto"/>
                            <w:right w:val="none" w:sz="0" w:space="0" w:color="auto"/>
                          </w:divBdr>
                        </w:div>
                        <w:div w:id="1767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37682">
      <w:bodyDiv w:val="1"/>
      <w:marLeft w:val="0"/>
      <w:marRight w:val="0"/>
      <w:marTop w:val="0"/>
      <w:marBottom w:val="0"/>
      <w:divBdr>
        <w:top w:val="none" w:sz="0" w:space="0" w:color="auto"/>
        <w:left w:val="none" w:sz="0" w:space="0" w:color="auto"/>
        <w:bottom w:val="none" w:sz="0" w:space="0" w:color="auto"/>
        <w:right w:val="none" w:sz="0" w:space="0" w:color="auto"/>
      </w:divBdr>
      <w:divsChild>
        <w:div w:id="1502618478">
          <w:marLeft w:val="0"/>
          <w:marRight w:val="0"/>
          <w:marTop w:val="0"/>
          <w:marBottom w:val="0"/>
          <w:divBdr>
            <w:top w:val="none" w:sz="0" w:space="0" w:color="auto"/>
            <w:left w:val="none" w:sz="0" w:space="0" w:color="auto"/>
            <w:bottom w:val="none" w:sz="0" w:space="0" w:color="auto"/>
            <w:right w:val="none" w:sz="0" w:space="0" w:color="auto"/>
          </w:divBdr>
        </w:div>
        <w:div w:id="980618096">
          <w:marLeft w:val="0"/>
          <w:marRight w:val="0"/>
          <w:marTop w:val="0"/>
          <w:marBottom w:val="0"/>
          <w:divBdr>
            <w:top w:val="none" w:sz="0" w:space="0" w:color="auto"/>
            <w:left w:val="none" w:sz="0" w:space="0" w:color="auto"/>
            <w:bottom w:val="none" w:sz="0" w:space="0" w:color="auto"/>
            <w:right w:val="none" w:sz="0" w:space="0" w:color="auto"/>
          </w:divBdr>
        </w:div>
        <w:div w:id="1473324574">
          <w:marLeft w:val="0"/>
          <w:marRight w:val="0"/>
          <w:marTop w:val="0"/>
          <w:marBottom w:val="0"/>
          <w:divBdr>
            <w:top w:val="none" w:sz="0" w:space="0" w:color="auto"/>
            <w:left w:val="none" w:sz="0" w:space="0" w:color="auto"/>
            <w:bottom w:val="none" w:sz="0" w:space="0" w:color="auto"/>
            <w:right w:val="none" w:sz="0" w:space="0" w:color="auto"/>
          </w:divBdr>
        </w:div>
        <w:div w:id="818225375">
          <w:marLeft w:val="0"/>
          <w:marRight w:val="0"/>
          <w:marTop w:val="0"/>
          <w:marBottom w:val="0"/>
          <w:divBdr>
            <w:top w:val="none" w:sz="0" w:space="0" w:color="auto"/>
            <w:left w:val="none" w:sz="0" w:space="0" w:color="auto"/>
            <w:bottom w:val="none" w:sz="0" w:space="0" w:color="auto"/>
            <w:right w:val="none" w:sz="0" w:space="0" w:color="auto"/>
          </w:divBdr>
        </w:div>
      </w:divsChild>
    </w:div>
    <w:div w:id="759253754">
      <w:bodyDiv w:val="1"/>
      <w:marLeft w:val="0"/>
      <w:marRight w:val="0"/>
      <w:marTop w:val="0"/>
      <w:marBottom w:val="0"/>
      <w:divBdr>
        <w:top w:val="none" w:sz="0" w:space="0" w:color="auto"/>
        <w:left w:val="none" w:sz="0" w:space="0" w:color="auto"/>
        <w:bottom w:val="none" w:sz="0" w:space="0" w:color="auto"/>
        <w:right w:val="none" w:sz="0" w:space="0" w:color="auto"/>
      </w:divBdr>
      <w:divsChild>
        <w:div w:id="1043555363">
          <w:marLeft w:val="0"/>
          <w:marRight w:val="0"/>
          <w:marTop w:val="0"/>
          <w:marBottom w:val="0"/>
          <w:divBdr>
            <w:top w:val="none" w:sz="0" w:space="0" w:color="auto"/>
            <w:left w:val="none" w:sz="0" w:space="0" w:color="auto"/>
            <w:bottom w:val="none" w:sz="0" w:space="0" w:color="auto"/>
            <w:right w:val="none" w:sz="0" w:space="0" w:color="auto"/>
          </w:divBdr>
        </w:div>
        <w:div w:id="1183327596">
          <w:marLeft w:val="0"/>
          <w:marRight w:val="0"/>
          <w:marTop w:val="0"/>
          <w:marBottom w:val="0"/>
          <w:divBdr>
            <w:top w:val="none" w:sz="0" w:space="0" w:color="auto"/>
            <w:left w:val="none" w:sz="0" w:space="0" w:color="auto"/>
            <w:bottom w:val="none" w:sz="0" w:space="0" w:color="auto"/>
            <w:right w:val="none" w:sz="0" w:space="0" w:color="auto"/>
          </w:divBdr>
        </w:div>
        <w:div w:id="1171339039">
          <w:marLeft w:val="0"/>
          <w:marRight w:val="0"/>
          <w:marTop w:val="0"/>
          <w:marBottom w:val="0"/>
          <w:divBdr>
            <w:top w:val="none" w:sz="0" w:space="0" w:color="auto"/>
            <w:left w:val="none" w:sz="0" w:space="0" w:color="auto"/>
            <w:bottom w:val="none" w:sz="0" w:space="0" w:color="auto"/>
            <w:right w:val="none" w:sz="0" w:space="0" w:color="auto"/>
          </w:divBdr>
        </w:div>
      </w:divsChild>
    </w:div>
    <w:div w:id="818114236">
      <w:bodyDiv w:val="1"/>
      <w:marLeft w:val="0"/>
      <w:marRight w:val="0"/>
      <w:marTop w:val="0"/>
      <w:marBottom w:val="0"/>
      <w:divBdr>
        <w:top w:val="none" w:sz="0" w:space="0" w:color="auto"/>
        <w:left w:val="none" w:sz="0" w:space="0" w:color="auto"/>
        <w:bottom w:val="none" w:sz="0" w:space="0" w:color="auto"/>
        <w:right w:val="none" w:sz="0" w:space="0" w:color="auto"/>
      </w:divBdr>
      <w:divsChild>
        <w:div w:id="756294903">
          <w:marLeft w:val="0"/>
          <w:marRight w:val="0"/>
          <w:marTop w:val="0"/>
          <w:marBottom w:val="0"/>
          <w:divBdr>
            <w:top w:val="none" w:sz="0" w:space="0" w:color="auto"/>
            <w:left w:val="none" w:sz="0" w:space="0" w:color="auto"/>
            <w:bottom w:val="none" w:sz="0" w:space="0" w:color="auto"/>
            <w:right w:val="none" w:sz="0" w:space="0" w:color="auto"/>
          </w:divBdr>
        </w:div>
        <w:div w:id="848758364">
          <w:marLeft w:val="0"/>
          <w:marRight w:val="0"/>
          <w:marTop w:val="0"/>
          <w:marBottom w:val="0"/>
          <w:divBdr>
            <w:top w:val="none" w:sz="0" w:space="0" w:color="auto"/>
            <w:left w:val="none" w:sz="0" w:space="0" w:color="auto"/>
            <w:bottom w:val="none" w:sz="0" w:space="0" w:color="auto"/>
            <w:right w:val="none" w:sz="0" w:space="0" w:color="auto"/>
          </w:divBdr>
        </w:div>
        <w:div w:id="2120486938">
          <w:marLeft w:val="0"/>
          <w:marRight w:val="0"/>
          <w:marTop w:val="0"/>
          <w:marBottom w:val="0"/>
          <w:divBdr>
            <w:top w:val="none" w:sz="0" w:space="0" w:color="auto"/>
            <w:left w:val="none" w:sz="0" w:space="0" w:color="auto"/>
            <w:bottom w:val="none" w:sz="0" w:space="0" w:color="auto"/>
            <w:right w:val="none" w:sz="0" w:space="0" w:color="auto"/>
          </w:divBdr>
        </w:div>
      </w:divsChild>
    </w:div>
    <w:div w:id="1672416752">
      <w:bodyDiv w:val="1"/>
      <w:marLeft w:val="0"/>
      <w:marRight w:val="0"/>
      <w:marTop w:val="0"/>
      <w:marBottom w:val="0"/>
      <w:divBdr>
        <w:top w:val="none" w:sz="0" w:space="0" w:color="auto"/>
        <w:left w:val="none" w:sz="0" w:space="0" w:color="auto"/>
        <w:bottom w:val="none" w:sz="0" w:space="0" w:color="auto"/>
        <w:right w:val="none" w:sz="0" w:space="0" w:color="auto"/>
      </w:divBdr>
      <w:divsChild>
        <w:div w:id="1543396979">
          <w:marLeft w:val="0"/>
          <w:marRight w:val="0"/>
          <w:marTop w:val="0"/>
          <w:marBottom w:val="0"/>
          <w:divBdr>
            <w:top w:val="none" w:sz="0" w:space="0" w:color="auto"/>
            <w:left w:val="none" w:sz="0" w:space="0" w:color="auto"/>
            <w:bottom w:val="none" w:sz="0" w:space="0" w:color="auto"/>
            <w:right w:val="none" w:sz="0" w:space="0" w:color="auto"/>
          </w:divBdr>
        </w:div>
        <w:div w:id="77604411">
          <w:marLeft w:val="0"/>
          <w:marRight w:val="0"/>
          <w:marTop w:val="0"/>
          <w:marBottom w:val="0"/>
          <w:divBdr>
            <w:top w:val="none" w:sz="0" w:space="0" w:color="auto"/>
            <w:left w:val="none" w:sz="0" w:space="0" w:color="auto"/>
            <w:bottom w:val="none" w:sz="0" w:space="0" w:color="auto"/>
            <w:right w:val="none" w:sz="0" w:space="0" w:color="auto"/>
          </w:divBdr>
        </w:div>
        <w:div w:id="659699662">
          <w:marLeft w:val="0"/>
          <w:marRight w:val="0"/>
          <w:marTop w:val="0"/>
          <w:marBottom w:val="0"/>
          <w:divBdr>
            <w:top w:val="none" w:sz="0" w:space="0" w:color="auto"/>
            <w:left w:val="none" w:sz="0" w:space="0" w:color="auto"/>
            <w:bottom w:val="none" w:sz="0" w:space="0" w:color="auto"/>
            <w:right w:val="none" w:sz="0" w:space="0" w:color="auto"/>
          </w:divBdr>
        </w:div>
      </w:divsChild>
    </w:div>
    <w:div w:id="1708138959">
      <w:bodyDiv w:val="1"/>
      <w:marLeft w:val="0"/>
      <w:marRight w:val="0"/>
      <w:marTop w:val="0"/>
      <w:marBottom w:val="0"/>
      <w:divBdr>
        <w:top w:val="none" w:sz="0" w:space="0" w:color="auto"/>
        <w:left w:val="none" w:sz="0" w:space="0" w:color="auto"/>
        <w:bottom w:val="none" w:sz="0" w:space="0" w:color="auto"/>
        <w:right w:val="none" w:sz="0" w:space="0" w:color="auto"/>
      </w:divBdr>
      <w:divsChild>
        <w:div w:id="2087994838">
          <w:marLeft w:val="0"/>
          <w:marRight w:val="0"/>
          <w:marTop w:val="0"/>
          <w:marBottom w:val="0"/>
          <w:divBdr>
            <w:top w:val="none" w:sz="0" w:space="0" w:color="auto"/>
            <w:left w:val="none" w:sz="0" w:space="0" w:color="auto"/>
            <w:bottom w:val="none" w:sz="0" w:space="0" w:color="auto"/>
            <w:right w:val="none" w:sz="0" w:space="0" w:color="auto"/>
          </w:divBdr>
        </w:div>
        <w:div w:id="1038748405">
          <w:marLeft w:val="0"/>
          <w:marRight w:val="0"/>
          <w:marTop w:val="0"/>
          <w:marBottom w:val="0"/>
          <w:divBdr>
            <w:top w:val="none" w:sz="0" w:space="0" w:color="auto"/>
            <w:left w:val="none" w:sz="0" w:space="0" w:color="auto"/>
            <w:bottom w:val="none" w:sz="0" w:space="0" w:color="auto"/>
            <w:right w:val="none" w:sz="0" w:space="0" w:color="auto"/>
          </w:divBdr>
        </w:div>
        <w:div w:id="1742410054">
          <w:marLeft w:val="0"/>
          <w:marRight w:val="0"/>
          <w:marTop w:val="0"/>
          <w:marBottom w:val="0"/>
          <w:divBdr>
            <w:top w:val="none" w:sz="0" w:space="0" w:color="auto"/>
            <w:left w:val="none" w:sz="0" w:space="0" w:color="auto"/>
            <w:bottom w:val="none" w:sz="0" w:space="0" w:color="auto"/>
            <w:right w:val="none" w:sz="0" w:space="0" w:color="auto"/>
          </w:divBdr>
        </w:div>
        <w:div w:id="1199079072">
          <w:marLeft w:val="0"/>
          <w:marRight w:val="0"/>
          <w:marTop w:val="0"/>
          <w:marBottom w:val="0"/>
          <w:divBdr>
            <w:top w:val="none" w:sz="0" w:space="0" w:color="auto"/>
            <w:left w:val="none" w:sz="0" w:space="0" w:color="auto"/>
            <w:bottom w:val="none" w:sz="0" w:space="0" w:color="auto"/>
            <w:right w:val="none" w:sz="0" w:space="0" w:color="auto"/>
          </w:divBdr>
        </w:div>
      </w:divsChild>
    </w:div>
    <w:div w:id="1848787046">
      <w:bodyDiv w:val="1"/>
      <w:marLeft w:val="0"/>
      <w:marRight w:val="0"/>
      <w:marTop w:val="0"/>
      <w:marBottom w:val="0"/>
      <w:divBdr>
        <w:top w:val="none" w:sz="0" w:space="0" w:color="auto"/>
        <w:left w:val="none" w:sz="0" w:space="0" w:color="auto"/>
        <w:bottom w:val="none" w:sz="0" w:space="0" w:color="auto"/>
        <w:right w:val="none" w:sz="0" w:space="0" w:color="auto"/>
      </w:divBdr>
      <w:divsChild>
        <w:div w:id="1653023134">
          <w:marLeft w:val="0"/>
          <w:marRight w:val="0"/>
          <w:marTop w:val="0"/>
          <w:marBottom w:val="0"/>
          <w:divBdr>
            <w:top w:val="none" w:sz="0" w:space="0" w:color="auto"/>
            <w:left w:val="none" w:sz="0" w:space="0" w:color="auto"/>
            <w:bottom w:val="none" w:sz="0" w:space="0" w:color="auto"/>
            <w:right w:val="none" w:sz="0" w:space="0" w:color="auto"/>
          </w:divBdr>
        </w:div>
        <w:div w:id="312222835">
          <w:marLeft w:val="0"/>
          <w:marRight w:val="0"/>
          <w:marTop w:val="0"/>
          <w:marBottom w:val="0"/>
          <w:divBdr>
            <w:top w:val="none" w:sz="0" w:space="0" w:color="auto"/>
            <w:left w:val="none" w:sz="0" w:space="0" w:color="auto"/>
            <w:bottom w:val="none" w:sz="0" w:space="0" w:color="auto"/>
            <w:right w:val="none" w:sz="0" w:space="0" w:color="auto"/>
          </w:divBdr>
          <w:divsChild>
            <w:div w:id="11649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ttartpitturasculturapoesiamusica.com/2012/06/secession-movement-1890-1914-art.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en.wikipedia.org/wiki/Helios_G%C3%B3me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630</Words>
  <Characters>3467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2023-05-22T16:00:00Z</dcterms:created>
  <dcterms:modified xsi:type="dcterms:W3CDTF">2023-05-22T16:10:00Z</dcterms:modified>
</cp:coreProperties>
</file>