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48245" w14:textId="2327C228" w:rsidR="00037D88" w:rsidRDefault="003B6364">
      <w:pPr>
        <w:rPr>
          <w:b/>
          <w:bCs/>
          <w:sz w:val="28"/>
          <w:szCs w:val="28"/>
        </w:rPr>
      </w:pPr>
      <w:r w:rsidRPr="003B6364">
        <w:rPr>
          <w:b/>
          <w:bCs/>
          <w:sz w:val="28"/>
          <w:szCs w:val="28"/>
        </w:rPr>
        <w:t>02-08 april 2020</w:t>
      </w:r>
    </w:p>
    <w:p w14:paraId="093EE2DF" w14:textId="77777777" w:rsidR="003B6364" w:rsidRDefault="003B6364">
      <w:pPr>
        <w:rPr>
          <w:b/>
          <w:bCs/>
          <w:sz w:val="24"/>
          <w:szCs w:val="24"/>
        </w:rPr>
      </w:pPr>
    </w:p>
    <w:p w14:paraId="475032AD" w14:textId="4C923AE2" w:rsidR="003B6364" w:rsidRDefault="003B6364">
      <w:pPr>
        <w:rPr>
          <w:b/>
          <w:bCs/>
          <w:sz w:val="24"/>
          <w:szCs w:val="24"/>
        </w:rPr>
      </w:pPr>
      <w:r w:rsidRPr="003B6364">
        <w:rPr>
          <w:b/>
          <w:bCs/>
          <w:sz w:val="24"/>
          <w:szCs w:val="24"/>
        </w:rPr>
        <w:t>02 april</w:t>
      </w:r>
    </w:p>
    <w:p w14:paraId="4BECFA74" w14:textId="77777777" w:rsidR="003B6364" w:rsidRPr="003B6364" w:rsidRDefault="003B6364" w:rsidP="003B6364">
      <w:pPr>
        <w:shd w:val="clear" w:color="auto" w:fill="FFFFFF"/>
        <w:spacing w:line="240" w:lineRule="auto"/>
        <w:rPr>
          <w:rFonts w:eastAsia="Times New Roman" w:cstheme="minorHAnsi"/>
          <w:color w:val="222222"/>
          <w:lang w:eastAsia="nl-NL"/>
        </w:rPr>
      </w:pPr>
      <w:r w:rsidRPr="003B6364">
        <w:rPr>
          <w:rFonts w:eastAsia="Times New Roman" w:cstheme="minorHAnsi"/>
          <w:color w:val="222222"/>
          <w:lang w:eastAsia="nl-NL"/>
        </w:rPr>
        <w:t>Deze morgen krijg je een schildering 2600 jaar oud! Geestelijk begeleidingsgesprek avant la lettre. Heel subtiel en teder plechtig weergegeven.</w:t>
      </w:r>
    </w:p>
    <w:p w14:paraId="5D511E2A" w14:textId="0CD7E734" w:rsidR="003B6364" w:rsidRDefault="003B6364" w:rsidP="003B6364">
      <w:pPr>
        <w:shd w:val="clear" w:color="auto" w:fill="FFFFFF"/>
        <w:spacing w:line="240" w:lineRule="auto"/>
        <w:rPr>
          <w:rFonts w:eastAsia="Times New Roman" w:cstheme="minorHAnsi"/>
          <w:color w:val="222222"/>
          <w:lang w:eastAsia="nl-NL"/>
        </w:rPr>
      </w:pPr>
      <w:r w:rsidRPr="003B6364">
        <w:rPr>
          <w:rFonts w:eastAsia="Times New Roman" w:cstheme="minorHAnsi"/>
          <w:color w:val="222222"/>
          <w:lang w:eastAsia="nl-NL"/>
        </w:rPr>
        <w:t>Kun jij mij vertellen wat ik rechts boven zie, ik kan het niet goed thuisbrengen.</w:t>
      </w:r>
    </w:p>
    <w:p w14:paraId="51CD6E16" w14:textId="77777777" w:rsidR="003B6364" w:rsidRPr="003B6364" w:rsidRDefault="003B6364" w:rsidP="003B6364">
      <w:pPr>
        <w:shd w:val="clear" w:color="auto" w:fill="FFFFFF"/>
        <w:spacing w:line="240" w:lineRule="auto"/>
        <w:rPr>
          <w:rFonts w:eastAsia="Times New Roman" w:cstheme="minorHAnsi"/>
          <w:color w:val="222222"/>
          <w:lang w:eastAsia="nl-NL"/>
        </w:rPr>
      </w:pPr>
    </w:p>
    <w:p w14:paraId="6082611C" w14:textId="510524AC" w:rsidR="003B6364" w:rsidRDefault="003B6364" w:rsidP="003B6364">
      <w:pPr>
        <w:spacing w:line="240" w:lineRule="auto"/>
        <w:jc w:val="center"/>
        <w:rPr>
          <w:rFonts w:eastAsia="Times New Roman" w:cstheme="minorHAnsi"/>
          <w:color w:val="111111"/>
          <w:lang w:eastAsia="nl-NL"/>
        </w:rPr>
      </w:pPr>
      <w:r w:rsidRPr="003B6364">
        <w:rPr>
          <w:rFonts w:eastAsia="Times New Roman" w:cstheme="minorHAnsi"/>
          <w:color w:val="111111"/>
          <w:lang w:eastAsia="nl-NL"/>
        </w:rPr>
        <w:t>Etruscan Tomb Painting</w:t>
      </w:r>
    </w:p>
    <w:p w14:paraId="4D5CBCCA" w14:textId="77777777" w:rsidR="003B6364" w:rsidRPr="003B6364" w:rsidRDefault="003B6364" w:rsidP="003B6364">
      <w:pPr>
        <w:spacing w:line="240" w:lineRule="auto"/>
        <w:jc w:val="center"/>
        <w:rPr>
          <w:rFonts w:eastAsia="Times New Roman" w:cstheme="minorHAnsi"/>
          <w:lang w:eastAsia="nl-NL"/>
        </w:rPr>
      </w:pPr>
    </w:p>
    <w:p w14:paraId="52792E55" w14:textId="33F827EF" w:rsidR="003B6364" w:rsidRPr="003B6364" w:rsidRDefault="003B6364" w:rsidP="003B6364">
      <w:pPr>
        <w:shd w:val="clear" w:color="auto" w:fill="FFFFFF"/>
        <w:spacing w:line="240" w:lineRule="auto"/>
        <w:jc w:val="center"/>
        <w:rPr>
          <w:rFonts w:eastAsia="Times New Roman" w:cstheme="minorHAnsi"/>
          <w:color w:val="222222"/>
          <w:lang w:eastAsia="nl-NL"/>
        </w:rPr>
      </w:pPr>
      <w:r>
        <w:rPr>
          <w:rFonts w:eastAsia="Times New Roman" w:cstheme="minorHAnsi"/>
          <w:noProof/>
          <w:color w:val="222222"/>
          <w:lang w:eastAsia="nl-NL"/>
        </w:rPr>
        <w:drawing>
          <wp:inline distT="0" distB="0" distL="0" distR="0" wp14:anchorId="5AC126AF" wp14:editId="3CCE7CD3">
            <wp:extent cx="1775652" cy="22479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80" cy="2257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552F47" w14:textId="58977069" w:rsidR="003B6364" w:rsidRDefault="003B6364">
      <w:pPr>
        <w:rPr>
          <w:b/>
          <w:bCs/>
          <w:sz w:val="24"/>
          <w:szCs w:val="24"/>
        </w:rPr>
      </w:pPr>
      <w:r w:rsidRPr="003B6364">
        <w:rPr>
          <w:b/>
          <w:bCs/>
          <w:sz w:val="24"/>
          <w:szCs w:val="24"/>
        </w:rPr>
        <w:t>03 april</w:t>
      </w:r>
    </w:p>
    <w:p w14:paraId="7D2AA4E1" w14:textId="1FE7BF1C" w:rsidR="003B6364" w:rsidRDefault="003B6364">
      <w:pPr>
        <w:rPr>
          <w:b/>
          <w:bCs/>
          <w:sz w:val="24"/>
          <w:szCs w:val="24"/>
        </w:rPr>
      </w:pPr>
      <w:r w:rsidRPr="003B6364">
        <w:rPr>
          <w:b/>
          <w:bCs/>
          <w:sz w:val="24"/>
          <w:szCs w:val="24"/>
        </w:rPr>
        <w:t>04 april</w:t>
      </w:r>
    </w:p>
    <w:p w14:paraId="5481691E" w14:textId="3D9299BF" w:rsidR="003B6364" w:rsidRPr="003B6364" w:rsidRDefault="003B6364" w:rsidP="003B6364">
      <w:pPr>
        <w:shd w:val="clear" w:color="auto" w:fill="FFFFFF"/>
        <w:spacing w:line="240" w:lineRule="auto"/>
        <w:rPr>
          <w:rFonts w:eastAsia="Times New Roman" w:cstheme="minorHAnsi"/>
          <w:color w:val="222222"/>
          <w:lang w:eastAsia="nl-NL"/>
        </w:rPr>
      </w:pPr>
      <w:r w:rsidRPr="003B6364">
        <w:rPr>
          <w:rFonts w:eastAsia="Times New Roman" w:cstheme="minorHAnsi"/>
          <w:color w:val="222222"/>
          <w:lang w:eastAsia="nl-NL"/>
        </w:rPr>
        <w:t>Jij bomenliefhebster. Schilder Leo Gestel zag ook het levende van deze boom getuige dit schilderij, een levend vurend geheel .</w:t>
      </w:r>
      <w:r w:rsidRPr="003B6364">
        <w:rPr>
          <w:rFonts w:eastAsia="Times New Roman" w:cstheme="minorHAnsi"/>
          <w:color w:val="222222"/>
          <w:lang w:eastAsia="nl-NL"/>
        </w:rPr>
        <w:t xml:space="preserve"> </w:t>
      </w:r>
      <w:r w:rsidRPr="003B6364">
        <w:rPr>
          <w:rFonts w:eastAsia="Times New Roman" w:cstheme="minorHAnsi"/>
          <w:color w:val="222222"/>
          <w:lang w:eastAsia="nl-NL"/>
        </w:rPr>
        <w:t>Gaan we vandaag ook beleven op onze manier.</w:t>
      </w:r>
    </w:p>
    <w:p w14:paraId="189B4BB9" w14:textId="3C2119C4" w:rsidR="003B6364" w:rsidRPr="003B6364" w:rsidRDefault="003B6364">
      <w:pPr>
        <w:rPr>
          <w:rFonts w:cstheme="minorHAnsi"/>
          <w:b/>
          <w:bCs/>
        </w:rPr>
      </w:pPr>
    </w:p>
    <w:p w14:paraId="5CE644D3" w14:textId="58B05F9A" w:rsidR="003B6364" w:rsidRDefault="003B6364" w:rsidP="003B6364">
      <w:pPr>
        <w:jc w:val="center"/>
        <w:rPr>
          <w:rFonts w:cstheme="minorHAnsi"/>
          <w:color w:val="111111"/>
          <w:shd w:val="clear" w:color="auto" w:fill="FFFFFF"/>
        </w:rPr>
      </w:pPr>
      <w:r w:rsidRPr="003B6364">
        <w:rPr>
          <w:rFonts w:cstheme="minorHAnsi"/>
          <w:color w:val="111111"/>
          <w:shd w:val="clear" w:color="auto" w:fill="FFFFFF"/>
        </w:rPr>
        <w:t>Leendert 'Leo' Gestel (Woerden 1881-1941 Hilversum) Boom in de herfst</w:t>
      </w:r>
    </w:p>
    <w:p w14:paraId="015073ED" w14:textId="77777777" w:rsidR="002A39A0" w:rsidRDefault="002A39A0" w:rsidP="003B6364">
      <w:pPr>
        <w:jc w:val="center"/>
        <w:rPr>
          <w:rFonts w:cstheme="minorHAnsi"/>
          <w:color w:val="111111"/>
          <w:shd w:val="clear" w:color="auto" w:fill="FFFFFF"/>
        </w:rPr>
      </w:pPr>
    </w:p>
    <w:p w14:paraId="6149CA66" w14:textId="54CD500B" w:rsidR="002A39A0" w:rsidRDefault="002A39A0" w:rsidP="003B6364">
      <w:pPr>
        <w:jc w:val="center"/>
        <w:rPr>
          <w:rFonts w:cstheme="minorHAnsi"/>
          <w:color w:val="111111"/>
          <w:shd w:val="clear" w:color="auto" w:fill="FFFFFF"/>
        </w:rPr>
      </w:pPr>
      <w:r>
        <w:rPr>
          <w:rFonts w:cstheme="minorHAnsi"/>
          <w:noProof/>
          <w:color w:val="111111"/>
          <w:shd w:val="clear" w:color="auto" w:fill="FFFFFF"/>
        </w:rPr>
        <w:drawing>
          <wp:inline distT="0" distB="0" distL="0" distR="0" wp14:anchorId="640C56D1" wp14:editId="03CC88FF">
            <wp:extent cx="1730115" cy="2385060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63" cy="239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B46643" w14:textId="067BFF40" w:rsidR="003B6364" w:rsidRDefault="003B6364">
      <w:pPr>
        <w:rPr>
          <w:b/>
          <w:bCs/>
          <w:sz w:val="24"/>
          <w:szCs w:val="24"/>
        </w:rPr>
      </w:pPr>
      <w:r w:rsidRPr="003B6364">
        <w:rPr>
          <w:b/>
          <w:bCs/>
          <w:sz w:val="24"/>
          <w:szCs w:val="24"/>
        </w:rPr>
        <w:t>05 april</w:t>
      </w:r>
    </w:p>
    <w:p w14:paraId="3051B0C3" w14:textId="511911AE" w:rsidR="002A39A0" w:rsidRPr="002A39A0" w:rsidRDefault="002A39A0" w:rsidP="002A39A0">
      <w:pPr>
        <w:spacing w:line="240" w:lineRule="auto"/>
        <w:rPr>
          <w:rFonts w:eastAsia="Times New Roman" w:cstheme="minorHAnsi"/>
          <w:lang w:eastAsia="nl-NL"/>
        </w:rPr>
      </w:pPr>
      <w:r w:rsidRPr="002A39A0">
        <w:rPr>
          <w:rFonts w:eastAsia="Times New Roman" w:cstheme="minorHAnsi"/>
          <w:lang w:eastAsia="nl-NL"/>
        </w:rPr>
        <w:t>ter opfleuring hier een schilderij dat jij en ik  ook in werkelijkheid hebben gezien in Singer Museum.</w:t>
      </w:r>
      <w:r w:rsidRPr="002A39A0">
        <w:rPr>
          <w:rFonts w:eastAsia="Times New Roman" w:cstheme="minorHAnsi"/>
          <w:lang w:eastAsia="nl-NL"/>
        </w:rPr>
        <w:t xml:space="preserve"> </w:t>
      </w:r>
      <w:r w:rsidRPr="002A39A0">
        <w:rPr>
          <w:rFonts w:eastAsia="Times New Roman" w:cstheme="minorHAnsi"/>
          <w:lang w:eastAsia="nl-NL"/>
        </w:rPr>
        <w:t>Wel passend in deze lenteperiode en een steun in de rug bij de huidige perikelen.</w:t>
      </w:r>
    </w:p>
    <w:p w14:paraId="4682803F" w14:textId="48F701EE" w:rsidR="002A39A0" w:rsidRDefault="002A39A0" w:rsidP="002A39A0">
      <w:pPr>
        <w:spacing w:line="240" w:lineRule="auto"/>
        <w:jc w:val="center"/>
        <w:rPr>
          <w:rFonts w:cstheme="minorHAnsi"/>
          <w:color w:val="222222"/>
          <w:shd w:val="clear" w:color="auto" w:fill="FFFFFF"/>
        </w:rPr>
      </w:pPr>
      <w:r w:rsidRPr="002A39A0">
        <w:rPr>
          <w:rFonts w:cstheme="minorHAnsi"/>
          <w:color w:val="222222"/>
          <w:shd w:val="clear" w:color="auto" w:fill="FFFFFF"/>
        </w:rPr>
        <w:t>Jo Koster, Bloeiende boom in tuin (1916)</w:t>
      </w:r>
    </w:p>
    <w:p w14:paraId="4711E02D" w14:textId="13D1FA96" w:rsidR="002A39A0" w:rsidRDefault="002A39A0" w:rsidP="002A39A0">
      <w:pPr>
        <w:spacing w:line="240" w:lineRule="auto"/>
        <w:jc w:val="center"/>
        <w:rPr>
          <w:rFonts w:cstheme="minorHAnsi"/>
          <w:color w:val="222222"/>
          <w:shd w:val="clear" w:color="auto" w:fill="FFFFFF"/>
        </w:rPr>
      </w:pPr>
    </w:p>
    <w:p w14:paraId="798716F8" w14:textId="4C3BE1C1" w:rsidR="002A39A0" w:rsidRPr="002A39A0" w:rsidRDefault="002A39A0" w:rsidP="002A39A0">
      <w:pPr>
        <w:spacing w:line="240" w:lineRule="auto"/>
        <w:jc w:val="center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noProof/>
          <w:lang w:eastAsia="nl-NL"/>
        </w:rPr>
        <w:drawing>
          <wp:inline distT="0" distB="0" distL="0" distR="0" wp14:anchorId="382E322F" wp14:editId="6CF6BF62">
            <wp:extent cx="1961242" cy="1752600"/>
            <wp:effectExtent l="0" t="0" r="127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26" cy="1758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FDE9" w14:textId="77777777" w:rsidR="002A39A0" w:rsidRPr="003B6364" w:rsidRDefault="002A39A0">
      <w:pPr>
        <w:rPr>
          <w:b/>
          <w:bCs/>
          <w:sz w:val="24"/>
          <w:szCs w:val="24"/>
        </w:rPr>
      </w:pPr>
    </w:p>
    <w:p w14:paraId="5E779FF8" w14:textId="49C81C73" w:rsidR="003B6364" w:rsidRDefault="003B6364">
      <w:pPr>
        <w:rPr>
          <w:b/>
          <w:bCs/>
          <w:sz w:val="24"/>
          <w:szCs w:val="24"/>
        </w:rPr>
      </w:pPr>
      <w:r w:rsidRPr="003B6364">
        <w:rPr>
          <w:b/>
          <w:bCs/>
          <w:sz w:val="24"/>
          <w:szCs w:val="24"/>
        </w:rPr>
        <w:t>06 april</w:t>
      </w:r>
    </w:p>
    <w:p w14:paraId="1CF83242" w14:textId="0D13543D" w:rsidR="002A39A0" w:rsidRPr="002A39A0" w:rsidRDefault="002A39A0">
      <w:pPr>
        <w:rPr>
          <w:rFonts w:cstheme="minorHAnsi"/>
          <w:color w:val="222222"/>
          <w:shd w:val="clear" w:color="auto" w:fill="FFFFFF"/>
        </w:rPr>
      </w:pPr>
      <w:r w:rsidRPr="002A39A0">
        <w:rPr>
          <w:rFonts w:cstheme="minorHAnsi"/>
          <w:color w:val="222222"/>
          <w:shd w:val="clear" w:color="auto" w:fill="FFFFFF"/>
        </w:rPr>
        <w:t>Ik weet wel zeker dat je van het schilderij van vandaag zult genieten. Jouw gevleugelde schatjes. merels zijn er bij jou dacht ik, minder te horen?</w:t>
      </w:r>
    </w:p>
    <w:p w14:paraId="3993715E" w14:textId="60529F76" w:rsidR="002A39A0" w:rsidRDefault="002A39A0" w:rsidP="002A39A0">
      <w:pPr>
        <w:jc w:val="center"/>
        <w:rPr>
          <w:rFonts w:cstheme="minorHAnsi"/>
          <w:color w:val="111111"/>
          <w:shd w:val="clear" w:color="auto" w:fill="FFFFFF"/>
        </w:rPr>
      </w:pPr>
      <w:r w:rsidRPr="002A39A0">
        <w:rPr>
          <w:rFonts w:cstheme="minorHAnsi"/>
          <w:color w:val="111111"/>
          <w:shd w:val="clear" w:color="auto" w:fill="FFFFFF"/>
        </w:rPr>
        <w:t>Lijsters in avondschemering, Jan Mankes, 1912</w:t>
      </w:r>
    </w:p>
    <w:p w14:paraId="5CBC49AF" w14:textId="77777777" w:rsidR="002A39A0" w:rsidRDefault="002A39A0" w:rsidP="002A39A0">
      <w:pPr>
        <w:jc w:val="center"/>
        <w:rPr>
          <w:rFonts w:cstheme="minorHAnsi"/>
          <w:color w:val="111111"/>
          <w:shd w:val="clear" w:color="auto" w:fill="FFFFFF"/>
        </w:rPr>
      </w:pPr>
    </w:p>
    <w:p w14:paraId="06AD70BF" w14:textId="07335DAF" w:rsidR="002A39A0" w:rsidRDefault="002A39A0" w:rsidP="002A39A0">
      <w:pPr>
        <w:jc w:val="center"/>
        <w:rPr>
          <w:rFonts w:cstheme="minorHAnsi"/>
          <w:color w:val="111111"/>
          <w:shd w:val="clear" w:color="auto" w:fill="FFFFFF"/>
        </w:rPr>
      </w:pPr>
      <w:r>
        <w:rPr>
          <w:rFonts w:cstheme="minorHAnsi"/>
          <w:noProof/>
          <w:color w:val="111111"/>
          <w:shd w:val="clear" w:color="auto" w:fill="FFFFFF"/>
        </w:rPr>
        <w:drawing>
          <wp:inline distT="0" distB="0" distL="0" distR="0" wp14:anchorId="586F070A" wp14:editId="088E90B8">
            <wp:extent cx="1352405" cy="2362200"/>
            <wp:effectExtent l="0" t="0" r="63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19" cy="236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2054F" w14:textId="3E6393EB" w:rsidR="003B6364" w:rsidRDefault="003B6364">
      <w:pPr>
        <w:rPr>
          <w:b/>
          <w:bCs/>
          <w:sz w:val="24"/>
          <w:szCs w:val="24"/>
        </w:rPr>
      </w:pPr>
      <w:r w:rsidRPr="003B6364">
        <w:rPr>
          <w:b/>
          <w:bCs/>
          <w:sz w:val="24"/>
          <w:szCs w:val="24"/>
        </w:rPr>
        <w:t>07 april</w:t>
      </w:r>
    </w:p>
    <w:p w14:paraId="0D2E73F1" w14:textId="12108FF3" w:rsidR="002A39A0" w:rsidRPr="002A39A0" w:rsidRDefault="002A39A0">
      <w:pPr>
        <w:rPr>
          <w:rFonts w:cstheme="minorHAnsi"/>
          <w:color w:val="222222"/>
          <w:shd w:val="clear" w:color="auto" w:fill="FFFFFF"/>
        </w:rPr>
      </w:pPr>
      <w:r w:rsidRPr="002A39A0">
        <w:rPr>
          <w:rFonts w:cstheme="minorHAnsi"/>
          <w:color w:val="222222"/>
          <w:shd w:val="clear" w:color="auto" w:fill="FFFFFF"/>
        </w:rPr>
        <w:t>Maar de dag beginnen we met een kleurrijk blij makend schilderij van August Macke.</w:t>
      </w:r>
    </w:p>
    <w:p w14:paraId="4BF97258" w14:textId="77777777" w:rsidR="002A39A0" w:rsidRDefault="002A39A0" w:rsidP="002A39A0">
      <w:pPr>
        <w:jc w:val="center"/>
        <w:rPr>
          <w:rFonts w:cstheme="minorHAnsi"/>
          <w:color w:val="111111"/>
          <w:shd w:val="clear" w:color="auto" w:fill="FFFFFF"/>
        </w:rPr>
      </w:pPr>
    </w:p>
    <w:p w14:paraId="206F09A3" w14:textId="3BA4789B" w:rsidR="002A39A0" w:rsidRDefault="002A39A0" w:rsidP="002A39A0">
      <w:pPr>
        <w:jc w:val="center"/>
        <w:rPr>
          <w:rFonts w:cstheme="minorHAnsi"/>
          <w:color w:val="111111"/>
          <w:shd w:val="clear" w:color="auto" w:fill="FFFFFF"/>
        </w:rPr>
      </w:pPr>
      <w:r w:rsidRPr="002A39A0">
        <w:rPr>
          <w:rFonts w:cstheme="minorHAnsi"/>
          <w:color w:val="111111"/>
          <w:shd w:val="clear" w:color="auto" w:fill="FFFFFF"/>
        </w:rPr>
        <w:t>August Macke (1887-1914) Landscape with Cows, Sailing Boat and Figures (1914)</w:t>
      </w:r>
    </w:p>
    <w:p w14:paraId="2FB39598" w14:textId="13DCF5B0" w:rsidR="002A39A0" w:rsidRPr="002A39A0" w:rsidRDefault="002A39A0" w:rsidP="002A39A0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E7D9DE7" wp14:editId="2E0CADB4">
            <wp:extent cx="2857500" cy="28575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92240" w14:textId="3770B06D" w:rsidR="003B6364" w:rsidRDefault="003B6364">
      <w:pPr>
        <w:rPr>
          <w:b/>
          <w:bCs/>
          <w:sz w:val="24"/>
          <w:szCs w:val="24"/>
        </w:rPr>
      </w:pPr>
      <w:r w:rsidRPr="003B6364">
        <w:rPr>
          <w:b/>
          <w:bCs/>
          <w:sz w:val="24"/>
          <w:szCs w:val="24"/>
        </w:rPr>
        <w:t>08 april</w:t>
      </w:r>
    </w:p>
    <w:p w14:paraId="792D1DDC" w14:textId="3EE5C847" w:rsidR="002A39A0" w:rsidRPr="003B6364" w:rsidRDefault="002A39A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geen</w:t>
      </w:r>
    </w:p>
    <w:sectPr w:rsidR="002A39A0" w:rsidRPr="003B6364" w:rsidSect="003B6364">
      <w:type w:val="continuous"/>
      <w:pgSz w:w="11910" w:h="16840" w:code="9"/>
      <w:pgMar w:top="426" w:right="1321" w:bottom="278" w:left="1298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364"/>
    <w:rsid w:val="00037D88"/>
    <w:rsid w:val="001B051E"/>
    <w:rsid w:val="002A39A0"/>
    <w:rsid w:val="002C29E1"/>
    <w:rsid w:val="0030132D"/>
    <w:rsid w:val="003B6364"/>
    <w:rsid w:val="00BD5F1F"/>
    <w:rsid w:val="00F5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BA41C18"/>
  <w15:chartTrackingRefBased/>
  <w15:docId w15:val="{23451C89-DB38-4EB4-B91C-86845654F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6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P.O.K. Horbach</dc:creator>
  <cp:keywords/>
  <dc:description/>
  <cp:lastModifiedBy>P.O.K. Horbach</cp:lastModifiedBy>
  <cp:revision>1</cp:revision>
  <dcterms:created xsi:type="dcterms:W3CDTF">2022-04-25T13:15:00Z</dcterms:created>
  <dcterms:modified xsi:type="dcterms:W3CDTF">2022-04-25T13:26:00Z</dcterms:modified>
</cp:coreProperties>
</file>