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D09688" w14:textId="25CB8109" w:rsidR="00037D88" w:rsidRDefault="00161332">
      <w:pPr>
        <w:rPr>
          <w:b/>
          <w:bCs/>
          <w:sz w:val="28"/>
          <w:szCs w:val="28"/>
        </w:rPr>
      </w:pPr>
      <w:r w:rsidRPr="00161332">
        <w:rPr>
          <w:b/>
          <w:bCs/>
          <w:sz w:val="28"/>
          <w:szCs w:val="28"/>
        </w:rPr>
        <w:t>05 -11 maart 2020</w:t>
      </w:r>
    </w:p>
    <w:p w14:paraId="0B220027" w14:textId="326C8F64" w:rsidR="00161332" w:rsidRDefault="00161332">
      <w:pPr>
        <w:rPr>
          <w:b/>
          <w:bCs/>
          <w:sz w:val="28"/>
          <w:szCs w:val="28"/>
        </w:rPr>
      </w:pPr>
    </w:p>
    <w:p w14:paraId="09C5C427" w14:textId="15BCC0F0" w:rsidR="00161332" w:rsidRDefault="00161332">
      <w:pPr>
        <w:rPr>
          <w:b/>
          <w:bCs/>
          <w:sz w:val="24"/>
          <w:szCs w:val="24"/>
        </w:rPr>
      </w:pPr>
      <w:r w:rsidRPr="00161332">
        <w:rPr>
          <w:b/>
          <w:bCs/>
          <w:sz w:val="24"/>
          <w:szCs w:val="24"/>
        </w:rPr>
        <w:t>05 maart</w:t>
      </w:r>
    </w:p>
    <w:p w14:paraId="05426C17" w14:textId="0F846717" w:rsidR="00161332" w:rsidRDefault="00161332">
      <w:pPr>
        <w:rPr>
          <w:rFonts w:cstheme="minorHAnsi"/>
          <w:color w:val="222222"/>
          <w:shd w:val="clear" w:color="auto" w:fill="FFFFFF"/>
        </w:rPr>
      </w:pPr>
      <w:r w:rsidRPr="00161332">
        <w:rPr>
          <w:rFonts w:cstheme="minorHAnsi"/>
          <w:color w:val="222222"/>
          <w:shd w:val="clear" w:color="auto" w:fill="FFFFFF"/>
        </w:rPr>
        <w:t>Dit zomers schilderij moet je van enige afstand bekijken, dan ontstaat diepte en lichten de rozen op de voorgrond op. Wat zijn rozen toch wonderen van de natuur, die je blij maken en je zorgen laat vergeten, zeker als je ze ook kunt ruiken.</w:t>
      </w:r>
    </w:p>
    <w:p w14:paraId="6573885D" w14:textId="77777777" w:rsidR="00161332" w:rsidRPr="00161332" w:rsidRDefault="00161332">
      <w:pPr>
        <w:rPr>
          <w:rFonts w:cstheme="minorHAnsi"/>
          <w:color w:val="222222"/>
          <w:shd w:val="clear" w:color="auto" w:fill="FFFFFF"/>
        </w:rPr>
      </w:pPr>
    </w:p>
    <w:p w14:paraId="54413574" w14:textId="1C433BAB" w:rsidR="00161332" w:rsidRDefault="00161332" w:rsidP="00161332">
      <w:pPr>
        <w:jc w:val="center"/>
        <w:rPr>
          <w:rFonts w:cstheme="minorHAnsi"/>
          <w:color w:val="111111"/>
          <w:spacing w:val="-6"/>
          <w:shd w:val="clear" w:color="auto" w:fill="FFFFFF"/>
        </w:rPr>
      </w:pPr>
      <w:r w:rsidRPr="00161332">
        <w:rPr>
          <w:rFonts w:cstheme="minorHAnsi"/>
          <w:color w:val="111111"/>
          <w:spacing w:val="-6"/>
          <w:shd w:val="clear" w:color="auto" w:fill="FFFFFF"/>
        </w:rPr>
        <w:t>John Singer Sargent - landscape with rose Trellis 1886</w:t>
      </w:r>
    </w:p>
    <w:p w14:paraId="5A54C777" w14:textId="017510DA" w:rsidR="00161332" w:rsidRDefault="00161332" w:rsidP="00161332">
      <w:pPr>
        <w:jc w:val="center"/>
        <w:rPr>
          <w:rFonts w:cstheme="minorHAnsi"/>
          <w:color w:val="111111"/>
          <w:spacing w:val="-6"/>
          <w:shd w:val="clear" w:color="auto" w:fill="FFFFFF"/>
        </w:rPr>
      </w:pPr>
    </w:p>
    <w:p w14:paraId="03142EE6" w14:textId="460A5FF6" w:rsidR="00161332" w:rsidRPr="00161332" w:rsidRDefault="00161332" w:rsidP="00161332">
      <w:pPr>
        <w:jc w:val="center"/>
        <w:rPr>
          <w:rFonts w:cstheme="minorHAnsi"/>
          <w:b/>
          <w:bCs/>
        </w:rPr>
      </w:pPr>
      <w:r>
        <w:rPr>
          <w:rFonts w:cstheme="minorHAnsi"/>
          <w:b/>
          <w:bCs/>
          <w:noProof/>
        </w:rPr>
        <w:drawing>
          <wp:inline distT="0" distB="0" distL="0" distR="0" wp14:anchorId="6E2D5D4C" wp14:editId="2B3048E9">
            <wp:extent cx="2186940" cy="1814695"/>
            <wp:effectExtent l="0" t="0" r="381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02017" cy="1827205"/>
                    </a:xfrm>
                    <a:prstGeom prst="rect">
                      <a:avLst/>
                    </a:prstGeom>
                    <a:noFill/>
                  </pic:spPr>
                </pic:pic>
              </a:graphicData>
            </a:graphic>
          </wp:inline>
        </w:drawing>
      </w:r>
      <w:r>
        <w:rPr>
          <w:noProof/>
        </w:rPr>
        <mc:AlternateContent>
          <mc:Choice Requires="wps">
            <w:drawing>
              <wp:inline distT="0" distB="0" distL="0" distR="0" wp14:anchorId="5A84ECBE" wp14:editId="21C7B31B">
                <wp:extent cx="304800" cy="304800"/>
                <wp:effectExtent l="0" t="0" r="0" b="0"/>
                <wp:docPr id="1" name="Rechthoek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5AEBD3" id="Rechthoek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598C895" w14:textId="7669E896" w:rsidR="00161332" w:rsidRDefault="00161332">
      <w:pPr>
        <w:rPr>
          <w:b/>
          <w:bCs/>
          <w:sz w:val="24"/>
          <w:szCs w:val="24"/>
        </w:rPr>
      </w:pPr>
      <w:r w:rsidRPr="00161332">
        <w:rPr>
          <w:b/>
          <w:bCs/>
          <w:sz w:val="24"/>
          <w:szCs w:val="24"/>
        </w:rPr>
        <w:t>06 maart</w:t>
      </w:r>
    </w:p>
    <w:p w14:paraId="580CA971" w14:textId="6B7B9B87" w:rsidR="00161332" w:rsidRPr="00161332" w:rsidRDefault="00161332">
      <w:pPr>
        <w:rPr>
          <w:rFonts w:cstheme="minorHAnsi"/>
          <w:color w:val="222222"/>
          <w:shd w:val="clear" w:color="auto" w:fill="FFFFFF"/>
        </w:rPr>
      </w:pPr>
      <w:r w:rsidRPr="00161332">
        <w:rPr>
          <w:rFonts w:cstheme="minorHAnsi"/>
          <w:color w:val="222222"/>
          <w:shd w:val="clear" w:color="auto" w:fill="FFFFFF"/>
        </w:rPr>
        <w:t>Vandaag een bijzonder schilderij die de titel 'wanhoop' op een indringende wijze uitdrukt. Eenzaamheid is de belangrijkste dominant van wanhoop. Niets, grauwe uitgestrekte ruimte, nergens om je aan vast te houden. de 'weg'eindigt in het niets. Aandoenlijk vind ik het hondje dat meegetrokken wordt , maar klein en trouw naast de wanhopige blijft gaan.</w:t>
      </w:r>
    </w:p>
    <w:p w14:paraId="000A7831" w14:textId="2CB1A3E1" w:rsidR="00161332" w:rsidRPr="00161332" w:rsidRDefault="00161332">
      <w:pPr>
        <w:rPr>
          <w:rFonts w:cstheme="minorHAnsi"/>
          <w:color w:val="222222"/>
          <w:shd w:val="clear" w:color="auto" w:fill="FFFFFF"/>
        </w:rPr>
      </w:pPr>
    </w:p>
    <w:p w14:paraId="35E8AB6F" w14:textId="3338D3F8" w:rsidR="00161332" w:rsidRDefault="00161332" w:rsidP="00161332">
      <w:pPr>
        <w:jc w:val="center"/>
        <w:rPr>
          <w:rFonts w:cstheme="minorHAnsi"/>
          <w:color w:val="111111"/>
          <w:spacing w:val="-6"/>
          <w:shd w:val="clear" w:color="auto" w:fill="FFFFFF"/>
        </w:rPr>
      </w:pPr>
      <w:r w:rsidRPr="00161332">
        <w:rPr>
          <w:rFonts w:cstheme="minorHAnsi"/>
          <w:color w:val="111111"/>
          <w:spacing w:val="-6"/>
          <w:shd w:val="clear" w:color="auto" w:fill="FFFFFF"/>
        </w:rPr>
        <w:t>Le déseperé,  Eugène Laermans</w:t>
      </w:r>
    </w:p>
    <w:p w14:paraId="2628B0C7" w14:textId="02129A6A" w:rsidR="00161332" w:rsidRDefault="00161332" w:rsidP="00161332">
      <w:pPr>
        <w:jc w:val="center"/>
        <w:rPr>
          <w:rFonts w:cstheme="minorHAnsi"/>
          <w:color w:val="111111"/>
          <w:spacing w:val="-6"/>
          <w:shd w:val="clear" w:color="auto" w:fill="FFFFFF"/>
        </w:rPr>
      </w:pPr>
    </w:p>
    <w:p w14:paraId="1EBA7900" w14:textId="7C60BD63" w:rsidR="00161332" w:rsidRPr="00161332" w:rsidRDefault="00161332" w:rsidP="00161332">
      <w:pPr>
        <w:jc w:val="center"/>
        <w:rPr>
          <w:rFonts w:cstheme="minorHAnsi"/>
          <w:b/>
          <w:bCs/>
        </w:rPr>
      </w:pPr>
      <w:r>
        <w:rPr>
          <w:rFonts w:cstheme="minorHAnsi"/>
          <w:b/>
          <w:bCs/>
          <w:noProof/>
        </w:rPr>
        <w:drawing>
          <wp:inline distT="0" distB="0" distL="0" distR="0" wp14:anchorId="731D8103" wp14:editId="4968A067">
            <wp:extent cx="1971608" cy="28194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82121" cy="2834434"/>
                    </a:xfrm>
                    <a:prstGeom prst="rect">
                      <a:avLst/>
                    </a:prstGeom>
                    <a:noFill/>
                  </pic:spPr>
                </pic:pic>
              </a:graphicData>
            </a:graphic>
          </wp:inline>
        </w:drawing>
      </w:r>
    </w:p>
    <w:p w14:paraId="57A82FA7" w14:textId="77777777" w:rsidR="00161332" w:rsidRDefault="00161332">
      <w:pPr>
        <w:rPr>
          <w:b/>
          <w:bCs/>
          <w:sz w:val="24"/>
          <w:szCs w:val="24"/>
        </w:rPr>
      </w:pPr>
    </w:p>
    <w:p w14:paraId="184B0962" w14:textId="41E51FCA" w:rsidR="00161332" w:rsidRDefault="00161332">
      <w:pPr>
        <w:rPr>
          <w:b/>
          <w:bCs/>
          <w:sz w:val="24"/>
          <w:szCs w:val="24"/>
        </w:rPr>
      </w:pPr>
      <w:r w:rsidRPr="00161332">
        <w:rPr>
          <w:b/>
          <w:bCs/>
          <w:sz w:val="24"/>
          <w:szCs w:val="24"/>
        </w:rPr>
        <w:t>07 maart</w:t>
      </w:r>
    </w:p>
    <w:p w14:paraId="0E01509E" w14:textId="77777777" w:rsidR="00161332" w:rsidRDefault="00161332">
      <w:pPr>
        <w:rPr>
          <w:b/>
          <w:bCs/>
          <w:sz w:val="24"/>
          <w:szCs w:val="24"/>
        </w:rPr>
      </w:pPr>
    </w:p>
    <w:p w14:paraId="0FE5C501" w14:textId="77777777" w:rsidR="00161332" w:rsidRPr="00161332" w:rsidRDefault="00161332" w:rsidP="00161332">
      <w:pPr>
        <w:spacing w:line="240" w:lineRule="auto"/>
        <w:rPr>
          <w:rFonts w:eastAsia="Times New Roman" w:cstheme="minorHAnsi"/>
          <w:lang w:eastAsia="nl-NL"/>
        </w:rPr>
      </w:pPr>
      <w:r w:rsidRPr="00161332">
        <w:rPr>
          <w:rFonts w:eastAsia="Times New Roman" w:cstheme="minorHAnsi"/>
          <w:lang w:eastAsia="nl-NL"/>
        </w:rPr>
        <w:t>Mooi zoals je de laatste schilderijen kort samenhangend aanduidt.</w:t>
      </w:r>
    </w:p>
    <w:p w14:paraId="7CC3697D" w14:textId="6FB2CE1A" w:rsidR="00161332" w:rsidRPr="00161332" w:rsidRDefault="00161332" w:rsidP="00161332">
      <w:pPr>
        <w:spacing w:line="240" w:lineRule="auto"/>
        <w:rPr>
          <w:rFonts w:eastAsia="Times New Roman" w:cstheme="minorHAnsi"/>
          <w:lang w:eastAsia="nl-NL"/>
        </w:rPr>
      </w:pPr>
      <w:r w:rsidRPr="00161332">
        <w:rPr>
          <w:rFonts w:eastAsia="Times New Roman" w:cstheme="minorHAnsi"/>
          <w:lang w:eastAsia="nl-NL"/>
        </w:rPr>
        <w:t>Van Lowry had ik toch geen werk opgeslagen. Daarom deze uitgekozen. Een andere keer zal ik je verrassend met een 'sociaal werk'.</w:t>
      </w:r>
    </w:p>
    <w:p w14:paraId="3999B8A7" w14:textId="637E74C5" w:rsidR="00161332" w:rsidRDefault="00161332" w:rsidP="00161332">
      <w:pPr>
        <w:spacing w:line="240" w:lineRule="auto"/>
        <w:jc w:val="center"/>
        <w:rPr>
          <w:rFonts w:cstheme="minorHAnsi"/>
          <w:color w:val="222222"/>
          <w:shd w:val="clear" w:color="auto" w:fill="FFFFFF"/>
        </w:rPr>
      </w:pPr>
      <w:r w:rsidRPr="00161332">
        <w:rPr>
          <w:rFonts w:cstheme="minorHAnsi"/>
          <w:color w:val="111111"/>
          <w:spacing w:val="-6"/>
          <w:shd w:val="clear" w:color="auto" w:fill="FFFFFF"/>
        </w:rPr>
        <w:t>LS Lowry</w:t>
      </w:r>
      <w:r w:rsidRPr="00161332">
        <w:rPr>
          <w:rFonts w:cstheme="minorHAnsi"/>
          <w:color w:val="222222"/>
          <w:shd w:val="clear" w:color="auto" w:fill="FFFFFF"/>
        </w:rPr>
        <w:t> , sailing boats</w:t>
      </w:r>
    </w:p>
    <w:p w14:paraId="05528C53" w14:textId="4ADE0F10" w:rsidR="00161332" w:rsidRDefault="00161332" w:rsidP="00161332">
      <w:pPr>
        <w:spacing w:line="240" w:lineRule="auto"/>
        <w:jc w:val="center"/>
        <w:rPr>
          <w:rFonts w:cstheme="minorHAnsi"/>
          <w:color w:val="222222"/>
          <w:shd w:val="clear" w:color="auto" w:fill="FFFFFF"/>
        </w:rPr>
      </w:pPr>
    </w:p>
    <w:p w14:paraId="43F4BA85" w14:textId="1EA454C3" w:rsidR="00161332" w:rsidRDefault="00161332" w:rsidP="00161332">
      <w:pPr>
        <w:spacing w:line="240" w:lineRule="auto"/>
        <w:jc w:val="center"/>
        <w:rPr>
          <w:rFonts w:cstheme="minorHAnsi"/>
          <w:color w:val="222222"/>
          <w:shd w:val="clear" w:color="auto" w:fill="FFFFFF"/>
        </w:rPr>
      </w:pPr>
    </w:p>
    <w:p w14:paraId="21548B84" w14:textId="43791627" w:rsidR="00161332" w:rsidRDefault="00161332" w:rsidP="00161332">
      <w:pPr>
        <w:spacing w:line="240" w:lineRule="auto"/>
        <w:jc w:val="center"/>
        <w:rPr>
          <w:rFonts w:cstheme="minorHAnsi"/>
          <w:color w:val="222222"/>
          <w:shd w:val="clear" w:color="auto" w:fill="FFFFFF"/>
        </w:rPr>
      </w:pPr>
    </w:p>
    <w:p w14:paraId="1753AFC9" w14:textId="008B6ECA" w:rsidR="00161332" w:rsidRDefault="00161332" w:rsidP="00161332">
      <w:pPr>
        <w:spacing w:line="240" w:lineRule="auto"/>
        <w:jc w:val="center"/>
        <w:rPr>
          <w:rFonts w:cstheme="minorHAnsi"/>
          <w:color w:val="222222"/>
          <w:shd w:val="clear" w:color="auto" w:fill="FFFFFF"/>
        </w:rPr>
      </w:pPr>
    </w:p>
    <w:p w14:paraId="0025FAC7" w14:textId="4C124B08" w:rsidR="00161332" w:rsidRDefault="00161332" w:rsidP="00161332">
      <w:pPr>
        <w:spacing w:line="240" w:lineRule="auto"/>
        <w:jc w:val="center"/>
        <w:rPr>
          <w:rFonts w:cstheme="minorHAnsi"/>
          <w:color w:val="222222"/>
          <w:shd w:val="clear" w:color="auto" w:fill="FFFFFF"/>
        </w:rPr>
      </w:pPr>
    </w:p>
    <w:p w14:paraId="6BA38D2E" w14:textId="2C4BD576" w:rsidR="00161332" w:rsidRPr="00161332" w:rsidRDefault="00161332" w:rsidP="00161332">
      <w:pPr>
        <w:spacing w:line="240" w:lineRule="auto"/>
        <w:jc w:val="center"/>
        <w:rPr>
          <w:rFonts w:eastAsia="Times New Roman" w:cstheme="minorHAnsi"/>
          <w:lang w:eastAsia="nl-NL"/>
        </w:rPr>
      </w:pPr>
      <w:r>
        <w:rPr>
          <w:rFonts w:eastAsia="Times New Roman" w:cstheme="minorHAnsi"/>
          <w:noProof/>
          <w:lang w:eastAsia="nl-NL"/>
        </w:rPr>
        <w:lastRenderedPageBreak/>
        <w:drawing>
          <wp:inline distT="0" distB="0" distL="0" distR="0" wp14:anchorId="64FC0647" wp14:editId="0B68BCF2">
            <wp:extent cx="2479431" cy="20574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04813" cy="2078462"/>
                    </a:xfrm>
                    <a:prstGeom prst="rect">
                      <a:avLst/>
                    </a:prstGeom>
                    <a:noFill/>
                  </pic:spPr>
                </pic:pic>
              </a:graphicData>
            </a:graphic>
          </wp:inline>
        </w:drawing>
      </w:r>
    </w:p>
    <w:p w14:paraId="506ECBC3" w14:textId="3D4DC9D7" w:rsidR="00161332" w:rsidRDefault="00161332">
      <w:pPr>
        <w:rPr>
          <w:b/>
          <w:bCs/>
          <w:sz w:val="24"/>
          <w:szCs w:val="24"/>
        </w:rPr>
      </w:pPr>
      <w:r w:rsidRPr="00161332">
        <w:rPr>
          <w:b/>
          <w:bCs/>
          <w:sz w:val="24"/>
          <w:szCs w:val="24"/>
        </w:rPr>
        <w:t>08 maart</w:t>
      </w:r>
    </w:p>
    <w:p w14:paraId="6BBBDA1F" w14:textId="77C2BC8F" w:rsidR="00F73099" w:rsidRPr="00F73099" w:rsidRDefault="00F73099" w:rsidP="00F73099">
      <w:pPr>
        <w:spacing w:line="240" w:lineRule="auto"/>
        <w:rPr>
          <w:rFonts w:eastAsia="Times New Roman" w:cstheme="minorHAnsi"/>
          <w:lang w:eastAsia="nl-NL"/>
        </w:rPr>
      </w:pPr>
      <w:r w:rsidRPr="00F73099">
        <w:rPr>
          <w:rFonts w:eastAsia="Times New Roman" w:cstheme="minorHAnsi"/>
          <w:color w:val="222222"/>
          <w:shd w:val="clear" w:color="auto" w:fill="FFFFFF"/>
          <w:lang w:eastAsia="nl-NL"/>
        </w:rPr>
        <w:t xml:space="preserve">Nou dat word je vanmorgen goed bediend met een 'landschap schilderij' </w:t>
      </w:r>
    </w:p>
    <w:p w14:paraId="6C450D93" w14:textId="77777777" w:rsidR="00F73099" w:rsidRDefault="00F73099">
      <w:pPr>
        <w:rPr>
          <w:b/>
          <w:bCs/>
          <w:sz w:val="24"/>
          <w:szCs w:val="24"/>
        </w:rPr>
      </w:pPr>
    </w:p>
    <w:p w14:paraId="2C6B743B" w14:textId="2F9363F8" w:rsidR="00161332" w:rsidRPr="00161332" w:rsidRDefault="00F73099" w:rsidP="00F73099">
      <w:pPr>
        <w:jc w:val="center"/>
        <w:rPr>
          <w:b/>
          <w:bCs/>
          <w:sz w:val="24"/>
          <w:szCs w:val="24"/>
        </w:rPr>
      </w:pPr>
      <w:r>
        <w:rPr>
          <w:b/>
          <w:bCs/>
          <w:noProof/>
          <w:sz w:val="24"/>
          <w:szCs w:val="24"/>
        </w:rPr>
        <w:drawing>
          <wp:inline distT="0" distB="0" distL="0" distR="0" wp14:anchorId="3B416F13" wp14:editId="46B39F2C">
            <wp:extent cx="2583180" cy="2166390"/>
            <wp:effectExtent l="0" t="0" r="7620" b="571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7627" cy="2178506"/>
                    </a:xfrm>
                    <a:prstGeom prst="rect">
                      <a:avLst/>
                    </a:prstGeom>
                    <a:noFill/>
                  </pic:spPr>
                </pic:pic>
              </a:graphicData>
            </a:graphic>
          </wp:inline>
        </w:drawing>
      </w:r>
    </w:p>
    <w:p w14:paraId="38189F2E" w14:textId="04C8BB34" w:rsidR="00161332" w:rsidRDefault="00161332">
      <w:pPr>
        <w:rPr>
          <w:b/>
          <w:bCs/>
          <w:sz w:val="24"/>
          <w:szCs w:val="24"/>
        </w:rPr>
      </w:pPr>
      <w:r w:rsidRPr="00161332">
        <w:rPr>
          <w:b/>
          <w:bCs/>
          <w:sz w:val="24"/>
          <w:szCs w:val="24"/>
        </w:rPr>
        <w:t>09 maart</w:t>
      </w:r>
    </w:p>
    <w:p w14:paraId="23C27A1B" w14:textId="64ACD469" w:rsidR="00F73099" w:rsidRPr="00F73099" w:rsidRDefault="00F73099">
      <w:pPr>
        <w:rPr>
          <w:rFonts w:cstheme="minorHAnsi"/>
          <w:color w:val="222222"/>
          <w:shd w:val="clear" w:color="auto" w:fill="FFFFFF"/>
        </w:rPr>
      </w:pPr>
      <w:r w:rsidRPr="00F73099">
        <w:rPr>
          <w:rFonts w:cstheme="minorHAnsi"/>
          <w:color w:val="222222"/>
          <w:shd w:val="clear" w:color="auto" w:fill="FFFFFF"/>
        </w:rPr>
        <w:t>Het werk van deze hedendaagse Italiaanse schilder doet me denken aan Carel Willink. Op zijn schilderijen figureren geen mensen of dieren. En als er een mens wordt afgebeeld, dan lijkt het een vreemdeling die er niet thuis hoort. Een wereld volledig afgezonderd van mensen, maar met wel menselijke  artefacten verschijnt aan ons als zielloos en als verlatenheid. Een wereld wordt pas wereld voor mij als ik en die wereld beiden in 'mijn ruimte' verschijnen. Zoiets. De schilderijen van Tofanelli zijn wel warmer dan dan het 'koude' werk van Willink.</w:t>
      </w:r>
    </w:p>
    <w:p w14:paraId="555DB914" w14:textId="302D3120" w:rsidR="00F73099" w:rsidRDefault="00F73099" w:rsidP="00F73099">
      <w:pPr>
        <w:jc w:val="center"/>
        <w:rPr>
          <w:rFonts w:cstheme="minorHAnsi"/>
          <w:color w:val="333333"/>
          <w:shd w:val="clear" w:color="auto" w:fill="FFFFFF"/>
        </w:rPr>
      </w:pPr>
      <w:r w:rsidRPr="00F73099">
        <w:rPr>
          <w:rFonts w:cstheme="minorHAnsi"/>
          <w:b/>
          <w:bCs/>
          <w:color w:val="0C343D"/>
          <w:shd w:val="clear" w:color="auto" w:fill="FFFFFF"/>
        </w:rPr>
        <w:t>Alessandro Tofanelli </w:t>
      </w:r>
      <w:r w:rsidRPr="00F73099">
        <w:rPr>
          <w:rFonts w:cstheme="minorHAnsi"/>
          <w:color w:val="333333"/>
          <w:shd w:val="clear" w:color="auto" w:fill="FFFFFF"/>
        </w:rPr>
        <w:t>nació en Viareggio, Italia, en 1959.</w:t>
      </w:r>
    </w:p>
    <w:p w14:paraId="50C27769" w14:textId="4F6BC85E" w:rsidR="00F73099" w:rsidRDefault="00F73099" w:rsidP="00F73099">
      <w:pPr>
        <w:jc w:val="center"/>
        <w:rPr>
          <w:rFonts w:cstheme="minorHAnsi"/>
          <w:color w:val="333333"/>
          <w:shd w:val="clear" w:color="auto" w:fill="FFFFFF"/>
        </w:rPr>
      </w:pPr>
    </w:p>
    <w:p w14:paraId="74F29417" w14:textId="0F4CF367" w:rsidR="00F73099" w:rsidRPr="00F73099" w:rsidRDefault="00F73099" w:rsidP="00F73099">
      <w:pPr>
        <w:jc w:val="center"/>
        <w:rPr>
          <w:rFonts w:cstheme="minorHAnsi"/>
          <w:b/>
          <w:bCs/>
        </w:rPr>
      </w:pPr>
      <w:r>
        <w:rPr>
          <w:rFonts w:cstheme="minorHAnsi"/>
          <w:b/>
          <w:bCs/>
          <w:noProof/>
        </w:rPr>
        <w:drawing>
          <wp:inline distT="0" distB="0" distL="0" distR="0" wp14:anchorId="7A70CB19" wp14:editId="7EBA93B9">
            <wp:extent cx="2400300" cy="2408812"/>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6694" cy="2415229"/>
                    </a:xfrm>
                    <a:prstGeom prst="rect">
                      <a:avLst/>
                    </a:prstGeom>
                    <a:noFill/>
                  </pic:spPr>
                </pic:pic>
              </a:graphicData>
            </a:graphic>
          </wp:inline>
        </w:drawing>
      </w:r>
      <w:r>
        <w:rPr>
          <w:noProof/>
        </w:rPr>
        <mc:AlternateContent>
          <mc:Choice Requires="wps">
            <w:drawing>
              <wp:inline distT="0" distB="0" distL="0" distR="0" wp14:anchorId="2819A55C" wp14:editId="5A776F87">
                <wp:extent cx="304800" cy="304800"/>
                <wp:effectExtent l="0" t="0" r="0" b="0"/>
                <wp:docPr id="6" name="Rechthoek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CA2986" id="Rechthoek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4B6A111" w14:textId="77777777" w:rsidR="00F73099" w:rsidRPr="00161332" w:rsidRDefault="00F73099" w:rsidP="00F73099">
      <w:pPr>
        <w:jc w:val="center"/>
        <w:rPr>
          <w:b/>
          <w:bCs/>
          <w:sz w:val="24"/>
          <w:szCs w:val="24"/>
        </w:rPr>
      </w:pPr>
    </w:p>
    <w:p w14:paraId="3A3C6A86" w14:textId="56C21E76" w:rsidR="00161332" w:rsidRDefault="00161332">
      <w:pPr>
        <w:rPr>
          <w:b/>
          <w:bCs/>
          <w:sz w:val="24"/>
          <w:szCs w:val="24"/>
        </w:rPr>
      </w:pPr>
      <w:r w:rsidRPr="00161332">
        <w:rPr>
          <w:b/>
          <w:bCs/>
          <w:sz w:val="24"/>
          <w:szCs w:val="24"/>
        </w:rPr>
        <w:t>10 maart</w:t>
      </w:r>
    </w:p>
    <w:p w14:paraId="70177140" w14:textId="1831D51D" w:rsidR="00F73099" w:rsidRDefault="00F73099">
      <w:pPr>
        <w:rPr>
          <w:rFonts w:cstheme="minorHAnsi"/>
          <w:color w:val="222222"/>
          <w:shd w:val="clear" w:color="auto" w:fill="FFFFFF"/>
        </w:rPr>
      </w:pPr>
      <w:r w:rsidRPr="00F73099">
        <w:rPr>
          <w:rFonts w:cstheme="minorHAnsi"/>
          <w:color w:val="222222"/>
          <w:shd w:val="clear" w:color="auto" w:fill="FFFFFF"/>
        </w:rPr>
        <w:t>Edouard Vuillard gaat mij de laatste tijd steeds meer bekoren. Waarom precies weet ik niet, misschien zijn 'vlekkerige' manier van schilderen, het sfeerbeeld dat erdoor wordt opgeroepen, kleurgebruik?  Ik hoop dat het je geluksgevoel aanspreekt.</w:t>
      </w:r>
    </w:p>
    <w:p w14:paraId="4AC97CF8" w14:textId="2ECC2237" w:rsidR="00F73099" w:rsidRDefault="00F73099">
      <w:pPr>
        <w:rPr>
          <w:rFonts w:cstheme="minorHAnsi"/>
          <w:color w:val="222222"/>
          <w:shd w:val="clear" w:color="auto" w:fill="FFFFFF"/>
        </w:rPr>
      </w:pPr>
    </w:p>
    <w:p w14:paraId="684975F0" w14:textId="0AF18E6F" w:rsidR="00F73099" w:rsidRDefault="00F73099" w:rsidP="00F73099">
      <w:pPr>
        <w:jc w:val="center"/>
        <w:rPr>
          <w:rFonts w:cstheme="minorHAnsi"/>
          <w:color w:val="111111"/>
          <w:spacing w:val="-6"/>
          <w:shd w:val="clear" w:color="auto" w:fill="FFFFFF"/>
        </w:rPr>
      </w:pPr>
      <w:r w:rsidRPr="00F73099">
        <w:rPr>
          <w:rFonts w:cstheme="minorHAnsi"/>
          <w:color w:val="111111"/>
          <w:spacing w:val="-6"/>
          <w:shd w:val="clear" w:color="auto" w:fill="FFFFFF"/>
        </w:rPr>
        <w:lastRenderedPageBreak/>
        <w:t>Edouard Vuillard, View Down the Hill (1900)</w:t>
      </w:r>
    </w:p>
    <w:p w14:paraId="6FF1EFB2" w14:textId="2F85626C" w:rsidR="00F73099" w:rsidRDefault="00F73099" w:rsidP="00F73099">
      <w:pPr>
        <w:jc w:val="center"/>
        <w:rPr>
          <w:rFonts w:cstheme="minorHAnsi"/>
          <w:color w:val="111111"/>
          <w:spacing w:val="-6"/>
          <w:shd w:val="clear" w:color="auto" w:fill="FFFFFF"/>
        </w:rPr>
      </w:pPr>
    </w:p>
    <w:p w14:paraId="2B1D8C4C" w14:textId="7D641F49" w:rsidR="00F73099" w:rsidRPr="00F73099" w:rsidRDefault="00F73099" w:rsidP="00F73099">
      <w:pPr>
        <w:jc w:val="center"/>
        <w:rPr>
          <w:rFonts w:cstheme="minorHAnsi"/>
          <w:b/>
          <w:bCs/>
        </w:rPr>
      </w:pPr>
      <w:r>
        <w:rPr>
          <w:rFonts w:cstheme="minorHAnsi"/>
          <w:b/>
          <w:bCs/>
          <w:noProof/>
        </w:rPr>
        <w:drawing>
          <wp:inline distT="0" distB="0" distL="0" distR="0" wp14:anchorId="280DDF08" wp14:editId="69A7F9A5">
            <wp:extent cx="2203379" cy="3078480"/>
            <wp:effectExtent l="0" t="0" r="6985" b="762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5647" cy="3095621"/>
                    </a:xfrm>
                    <a:prstGeom prst="rect">
                      <a:avLst/>
                    </a:prstGeom>
                    <a:noFill/>
                  </pic:spPr>
                </pic:pic>
              </a:graphicData>
            </a:graphic>
          </wp:inline>
        </w:drawing>
      </w:r>
    </w:p>
    <w:p w14:paraId="789F035A" w14:textId="6C2113DE" w:rsidR="00161332" w:rsidRDefault="00161332">
      <w:pPr>
        <w:rPr>
          <w:b/>
          <w:bCs/>
          <w:sz w:val="24"/>
          <w:szCs w:val="24"/>
        </w:rPr>
      </w:pPr>
      <w:r w:rsidRPr="00161332">
        <w:rPr>
          <w:b/>
          <w:bCs/>
          <w:sz w:val="24"/>
          <w:szCs w:val="24"/>
        </w:rPr>
        <w:t>11 maart</w:t>
      </w:r>
    </w:p>
    <w:p w14:paraId="4C041F30" w14:textId="552D51DF" w:rsidR="00F73099" w:rsidRDefault="00F73099">
      <w:pPr>
        <w:rPr>
          <w:b/>
          <w:bCs/>
          <w:sz w:val="24"/>
          <w:szCs w:val="24"/>
        </w:rPr>
      </w:pPr>
    </w:p>
    <w:p w14:paraId="599482C5" w14:textId="77777777" w:rsidR="00F20F58" w:rsidRPr="00F20F58" w:rsidRDefault="00F20F58" w:rsidP="00F20F58">
      <w:pPr>
        <w:spacing w:line="240" w:lineRule="auto"/>
        <w:rPr>
          <w:rFonts w:eastAsia="Times New Roman" w:cstheme="minorHAnsi"/>
          <w:lang w:eastAsia="nl-NL"/>
        </w:rPr>
      </w:pPr>
      <w:r w:rsidRPr="00F20F58">
        <w:rPr>
          <w:rFonts w:eastAsia="Times New Roman" w:cstheme="minorHAnsi"/>
          <w:lang w:eastAsia="nl-NL"/>
        </w:rPr>
        <w:t>Vandaag een karakteristiek schilderij van Lowry. Ik hoef er weinig over te zeggen, maar het diepteperspectief valt wel op.</w:t>
      </w:r>
    </w:p>
    <w:p w14:paraId="46AAC542" w14:textId="46BF2FD6" w:rsidR="00F73099" w:rsidRDefault="00F20F58" w:rsidP="00F20F58">
      <w:pPr>
        <w:jc w:val="center"/>
        <w:rPr>
          <w:rFonts w:cstheme="minorHAnsi"/>
          <w:color w:val="111111"/>
          <w:spacing w:val="-6"/>
          <w:shd w:val="clear" w:color="auto" w:fill="FFFFFF"/>
        </w:rPr>
      </w:pPr>
      <w:r w:rsidRPr="00F20F58">
        <w:rPr>
          <w:rFonts w:cstheme="minorHAnsi"/>
          <w:color w:val="222222"/>
          <w:shd w:val="clear" w:color="auto" w:fill="FFFFFF"/>
        </w:rPr>
        <w:t>Lowry, </w:t>
      </w:r>
      <w:r w:rsidRPr="00F20F58">
        <w:rPr>
          <w:rFonts w:cstheme="minorHAnsi"/>
          <w:color w:val="111111"/>
          <w:spacing w:val="-6"/>
          <w:shd w:val="clear" w:color="auto" w:fill="FFFFFF"/>
        </w:rPr>
        <w:t>Abertillery, South Wales</w:t>
      </w:r>
    </w:p>
    <w:p w14:paraId="2F9AEDCC" w14:textId="65A188C5" w:rsidR="00F20F58" w:rsidRDefault="00F20F58" w:rsidP="00F20F58">
      <w:pPr>
        <w:jc w:val="center"/>
        <w:rPr>
          <w:rFonts w:cstheme="minorHAnsi"/>
          <w:color w:val="111111"/>
          <w:spacing w:val="-6"/>
          <w:shd w:val="clear" w:color="auto" w:fill="FFFFFF"/>
        </w:rPr>
      </w:pPr>
    </w:p>
    <w:p w14:paraId="0108C95C" w14:textId="6613D35A" w:rsidR="00F20F58" w:rsidRPr="00F20F58" w:rsidRDefault="00F20F58" w:rsidP="00F20F58">
      <w:pPr>
        <w:jc w:val="center"/>
        <w:rPr>
          <w:rFonts w:cstheme="minorHAnsi"/>
          <w:b/>
          <w:bCs/>
        </w:rPr>
      </w:pPr>
      <w:r>
        <w:rPr>
          <w:rFonts w:cstheme="minorHAnsi"/>
          <w:b/>
          <w:bCs/>
          <w:noProof/>
        </w:rPr>
        <w:drawing>
          <wp:inline distT="0" distB="0" distL="0" distR="0" wp14:anchorId="22AFA6B1" wp14:editId="591F6801">
            <wp:extent cx="2575560" cy="1949936"/>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7284" cy="1958812"/>
                    </a:xfrm>
                    <a:prstGeom prst="rect">
                      <a:avLst/>
                    </a:prstGeom>
                    <a:noFill/>
                  </pic:spPr>
                </pic:pic>
              </a:graphicData>
            </a:graphic>
          </wp:inline>
        </w:drawing>
      </w:r>
    </w:p>
    <w:sectPr w:rsidR="00F20F58" w:rsidRPr="00F20F58" w:rsidSect="00161332">
      <w:type w:val="continuous"/>
      <w:pgSz w:w="11910" w:h="16840" w:code="9"/>
      <w:pgMar w:top="568" w:right="1321" w:bottom="278" w:left="1298" w:header="709" w:footer="709"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332"/>
    <w:rsid w:val="00037D88"/>
    <w:rsid w:val="00161332"/>
    <w:rsid w:val="001B051E"/>
    <w:rsid w:val="002C29E1"/>
    <w:rsid w:val="0030132D"/>
    <w:rsid w:val="00BD5F1F"/>
    <w:rsid w:val="00F20F58"/>
    <w:rsid w:val="00F5184D"/>
    <w:rsid w:val="00F7309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0EE4A948"/>
  <w15:chartTrackingRefBased/>
  <w15:docId w15:val="{3DFCAB13-DFE4-4CCA-B4DC-010C46E75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104560">
      <w:bodyDiv w:val="1"/>
      <w:marLeft w:val="0"/>
      <w:marRight w:val="0"/>
      <w:marTop w:val="0"/>
      <w:marBottom w:val="0"/>
      <w:divBdr>
        <w:top w:val="none" w:sz="0" w:space="0" w:color="auto"/>
        <w:left w:val="none" w:sz="0" w:space="0" w:color="auto"/>
        <w:bottom w:val="none" w:sz="0" w:space="0" w:color="auto"/>
        <w:right w:val="none" w:sz="0" w:space="0" w:color="auto"/>
      </w:divBdr>
      <w:divsChild>
        <w:div w:id="313068021">
          <w:marLeft w:val="0"/>
          <w:marRight w:val="0"/>
          <w:marTop w:val="0"/>
          <w:marBottom w:val="0"/>
          <w:divBdr>
            <w:top w:val="none" w:sz="0" w:space="0" w:color="auto"/>
            <w:left w:val="none" w:sz="0" w:space="0" w:color="auto"/>
            <w:bottom w:val="none" w:sz="0" w:space="0" w:color="auto"/>
            <w:right w:val="none" w:sz="0" w:space="0" w:color="auto"/>
          </w:divBdr>
        </w:div>
      </w:divsChild>
    </w:div>
    <w:div w:id="1542745217">
      <w:bodyDiv w:val="1"/>
      <w:marLeft w:val="0"/>
      <w:marRight w:val="0"/>
      <w:marTop w:val="0"/>
      <w:marBottom w:val="0"/>
      <w:divBdr>
        <w:top w:val="none" w:sz="0" w:space="0" w:color="auto"/>
        <w:left w:val="none" w:sz="0" w:space="0" w:color="auto"/>
        <w:bottom w:val="none" w:sz="0" w:space="0" w:color="auto"/>
        <w:right w:val="none" w:sz="0" w:space="0" w:color="auto"/>
      </w:divBdr>
      <w:divsChild>
        <w:div w:id="389767587">
          <w:marLeft w:val="0"/>
          <w:marRight w:val="0"/>
          <w:marTop w:val="0"/>
          <w:marBottom w:val="0"/>
          <w:divBdr>
            <w:top w:val="none" w:sz="0" w:space="0" w:color="auto"/>
            <w:left w:val="none" w:sz="0" w:space="0" w:color="auto"/>
            <w:bottom w:val="none" w:sz="0" w:space="0" w:color="auto"/>
            <w:right w:val="none" w:sz="0" w:space="0" w:color="auto"/>
          </w:divBdr>
        </w:div>
        <w:div w:id="1481773174">
          <w:marLeft w:val="0"/>
          <w:marRight w:val="0"/>
          <w:marTop w:val="0"/>
          <w:marBottom w:val="0"/>
          <w:divBdr>
            <w:top w:val="none" w:sz="0" w:space="0" w:color="auto"/>
            <w:left w:val="none" w:sz="0" w:space="0" w:color="auto"/>
            <w:bottom w:val="none" w:sz="0" w:space="0" w:color="auto"/>
            <w:right w:val="none" w:sz="0" w:space="0" w:color="auto"/>
          </w:divBdr>
        </w:div>
      </w:divsChild>
    </w:div>
    <w:div w:id="2010787834">
      <w:bodyDiv w:val="1"/>
      <w:marLeft w:val="0"/>
      <w:marRight w:val="0"/>
      <w:marTop w:val="0"/>
      <w:marBottom w:val="0"/>
      <w:divBdr>
        <w:top w:val="none" w:sz="0" w:space="0" w:color="auto"/>
        <w:left w:val="none" w:sz="0" w:space="0" w:color="auto"/>
        <w:bottom w:val="none" w:sz="0" w:space="0" w:color="auto"/>
        <w:right w:val="none" w:sz="0" w:space="0" w:color="auto"/>
      </w:divBdr>
      <w:divsChild>
        <w:div w:id="17321888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328</Words>
  <Characters>1809</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1</cp:revision>
  <dcterms:created xsi:type="dcterms:W3CDTF">2022-04-21T09:26:00Z</dcterms:created>
  <dcterms:modified xsi:type="dcterms:W3CDTF">2022-04-21T09:38:00Z</dcterms:modified>
</cp:coreProperties>
</file>