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22552" w14:textId="16D30377" w:rsidR="00037D88" w:rsidRDefault="00860FB4">
      <w:pPr>
        <w:rPr>
          <w:b/>
          <w:bCs/>
          <w:sz w:val="28"/>
          <w:szCs w:val="28"/>
        </w:rPr>
      </w:pPr>
      <w:r w:rsidRPr="00860FB4">
        <w:rPr>
          <w:b/>
          <w:bCs/>
          <w:sz w:val="28"/>
          <w:szCs w:val="28"/>
        </w:rPr>
        <w:t>24-30 maart 2022</w:t>
      </w:r>
    </w:p>
    <w:p w14:paraId="3838B8CF" w14:textId="00E16B7F" w:rsidR="00860FB4" w:rsidRDefault="00860FB4">
      <w:pPr>
        <w:rPr>
          <w:b/>
          <w:bCs/>
          <w:sz w:val="24"/>
          <w:szCs w:val="24"/>
        </w:rPr>
      </w:pPr>
    </w:p>
    <w:p w14:paraId="4CAB7F0A" w14:textId="5343BC56" w:rsidR="00860FB4" w:rsidRPr="00161906" w:rsidRDefault="00860FB4" w:rsidP="00161906">
      <w:pPr>
        <w:rPr>
          <w:b/>
          <w:bCs/>
          <w:sz w:val="24"/>
          <w:szCs w:val="24"/>
        </w:rPr>
      </w:pPr>
      <w:r>
        <w:rPr>
          <w:b/>
          <w:bCs/>
          <w:sz w:val="24"/>
          <w:szCs w:val="24"/>
        </w:rPr>
        <w:t>24 maart</w:t>
      </w:r>
      <w:r w:rsidR="00161906">
        <w:rPr>
          <w:b/>
          <w:bCs/>
          <w:sz w:val="24"/>
          <w:szCs w:val="24"/>
        </w:rPr>
        <w:t xml:space="preserve">                                    </w:t>
      </w:r>
      <w:r w:rsidRPr="00860FB4">
        <w:rPr>
          <w:rFonts w:cstheme="minorHAnsi"/>
          <w:color w:val="111111"/>
          <w:shd w:val="clear" w:color="auto" w:fill="FFFFFF"/>
        </w:rPr>
        <w:t>Richard Schrötter, Horská Krajina, ca. 1925</w:t>
      </w:r>
    </w:p>
    <w:p w14:paraId="6E629374" w14:textId="56BFB20A" w:rsidR="00860FB4" w:rsidRDefault="00860FB4" w:rsidP="00860FB4">
      <w:pPr>
        <w:jc w:val="center"/>
        <w:rPr>
          <w:rFonts w:cstheme="minorHAnsi"/>
          <w:color w:val="111111"/>
          <w:shd w:val="clear" w:color="auto" w:fill="FFFFFF"/>
        </w:rPr>
      </w:pPr>
    </w:p>
    <w:p w14:paraId="131E0EDD" w14:textId="7AF1D88D" w:rsidR="00860FB4" w:rsidRPr="00860FB4" w:rsidRDefault="00860FB4" w:rsidP="00860FB4">
      <w:pPr>
        <w:jc w:val="center"/>
        <w:rPr>
          <w:rFonts w:cstheme="minorHAnsi"/>
          <w:b/>
          <w:bCs/>
        </w:rPr>
      </w:pPr>
      <w:r>
        <w:rPr>
          <w:rFonts w:cstheme="minorHAnsi"/>
          <w:b/>
          <w:bCs/>
          <w:noProof/>
        </w:rPr>
        <w:drawing>
          <wp:inline distT="0" distB="0" distL="0" distR="0" wp14:anchorId="677A2CDD" wp14:editId="72474211">
            <wp:extent cx="1982597" cy="24536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96677" cy="2471065"/>
                    </a:xfrm>
                    <a:prstGeom prst="rect">
                      <a:avLst/>
                    </a:prstGeom>
                    <a:noFill/>
                  </pic:spPr>
                </pic:pic>
              </a:graphicData>
            </a:graphic>
          </wp:inline>
        </w:drawing>
      </w:r>
    </w:p>
    <w:p w14:paraId="44A835ED" w14:textId="32BE7CF0" w:rsidR="00860FB4" w:rsidRDefault="00860FB4">
      <w:pPr>
        <w:rPr>
          <w:rFonts w:cstheme="minorHAnsi"/>
          <w:color w:val="222222"/>
          <w:shd w:val="clear" w:color="auto" w:fill="FFFFFF"/>
        </w:rPr>
      </w:pPr>
      <w:r w:rsidRPr="00860FB4">
        <w:rPr>
          <w:rFonts w:cstheme="minorHAnsi"/>
          <w:color w:val="222222"/>
          <w:shd w:val="clear" w:color="auto" w:fill="FFFFFF"/>
        </w:rPr>
        <w:t>Dit schilderij herken je. Het sprak me het meeste aan in de tentoonstelling Nieuw Realisme in het interbellum uit Tsjecho-slowakije (museum MORE). Een afbeelding is wel heel anders dan de werkelijkheid. Het groen was meer zacht olijf en er was ook meer 'licht'.  Maar als herinnering toch heel geschikt.</w:t>
      </w:r>
    </w:p>
    <w:p w14:paraId="50CBD948" w14:textId="77777777" w:rsidR="00860FB4" w:rsidRPr="00860FB4" w:rsidRDefault="00860FB4">
      <w:pPr>
        <w:rPr>
          <w:rFonts w:cstheme="minorHAnsi"/>
          <w:b/>
          <w:bCs/>
        </w:rPr>
      </w:pPr>
    </w:p>
    <w:p w14:paraId="4CD44293" w14:textId="0A7F043E" w:rsidR="00860FB4" w:rsidRDefault="00860FB4">
      <w:pPr>
        <w:rPr>
          <w:b/>
          <w:bCs/>
          <w:sz w:val="24"/>
          <w:szCs w:val="24"/>
        </w:rPr>
      </w:pPr>
      <w:r>
        <w:rPr>
          <w:b/>
          <w:bCs/>
          <w:sz w:val="24"/>
          <w:szCs w:val="24"/>
        </w:rPr>
        <w:t>25 maart</w:t>
      </w:r>
    </w:p>
    <w:p w14:paraId="45D278F8" w14:textId="4BDBC154" w:rsidR="00860FB4" w:rsidRDefault="00860FB4" w:rsidP="00860FB4">
      <w:pPr>
        <w:jc w:val="center"/>
        <w:rPr>
          <w:rFonts w:cstheme="minorHAnsi"/>
          <w:color w:val="111111"/>
          <w:shd w:val="clear" w:color="auto" w:fill="FFFFFF"/>
        </w:rPr>
      </w:pPr>
      <w:r w:rsidRPr="00860FB4">
        <w:rPr>
          <w:rFonts w:cstheme="minorHAnsi"/>
          <w:color w:val="111111"/>
          <w:shd w:val="clear" w:color="auto" w:fill="FFFFFF"/>
        </w:rPr>
        <w:t>Gustave Caillebotte (1848-1894), Penstémons en fleurs (?) (Bloeiende schildpadbloem), 1894.</w:t>
      </w:r>
    </w:p>
    <w:p w14:paraId="489488EF" w14:textId="0556155D" w:rsidR="00860FB4" w:rsidRDefault="00860FB4" w:rsidP="00860FB4">
      <w:pPr>
        <w:jc w:val="center"/>
        <w:rPr>
          <w:rFonts w:cstheme="minorHAnsi"/>
          <w:color w:val="111111"/>
          <w:shd w:val="clear" w:color="auto" w:fill="FFFFFF"/>
        </w:rPr>
      </w:pPr>
    </w:p>
    <w:p w14:paraId="527E50C6" w14:textId="74A44E1D" w:rsidR="00860FB4" w:rsidRPr="00860FB4" w:rsidRDefault="00860FB4" w:rsidP="00860FB4">
      <w:pPr>
        <w:jc w:val="center"/>
        <w:rPr>
          <w:rFonts w:cstheme="minorHAnsi"/>
          <w:b/>
          <w:bCs/>
        </w:rPr>
      </w:pPr>
      <w:r>
        <w:rPr>
          <w:rFonts w:cstheme="minorHAnsi"/>
          <w:b/>
          <w:bCs/>
          <w:noProof/>
        </w:rPr>
        <w:drawing>
          <wp:inline distT="0" distB="0" distL="0" distR="0" wp14:anchorId="47788B45" wp14:editId="1EB9FC6B">
            <wp:extent cx="1790700" cy="2598144"/>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8064" cy="2608828"/>
                    </a:xfrm>
                    <a:prstGeom prst="rect">
                      <a:avLst/>
                    </a:prstGeom>
                    <a:noFill/>
                  </pic:spPr>
                </pic:pic>
              </a:graphicData>
            </a:graphic>
          </wp:inline>
        </w:drawing>
      </w:r>
    </w:p>
    <w:p w14:paraId="157F3180" w14:textId="77777777" w:rsidR="00860FB4" w:rsidRPr="00860FB4" w:rsidRDefault="00860FB4" w:rsidP="00860FB4">
      <w:pPr>
        <w:shd w:val="clear" w:color="auto" w:fill="FFFFFF"/>
        <w:spacing w:line="240" w:lineRule="auto"/>
        <w:rPr>
          <w:rFonts w:eastAsia="Times New Roman" w:cstheme="minorHAnsi"/>
          <w:color w:val="222222"/>
          <w:lang w:eastAsia="nl-NL"/>
        </w:rPr>
      </w:pPr>
      <w:r w:rsidRPr="00860FB4">
        <w:rPr>
          <w:rFonts w:eastAsia="Times New Roman" w:cstheme="minorHAnsi"/>
          <w:color w:val="222222"/>
          <w:lang w:eastAsia="nl-NL"/>
        </w:rPr>
        <w:t>OP deze zonovergoten lentedag stuur ik je een weldadig bloemen schilderij. Heerlijk los geschilderd alsof een zachte wind er doorheen waait, </w:t>
      </w:r>
    </w:p>
    <w:p w14:paraId="2F74892E" w14:textId="6EDF26F3" w:rsidR="00860FB4" w:rsidRDefault="00860FB4" w:rsidP="00860FB4">
      <w:pPr>
        <w:shd w:val="clear" w:color="auto" w:fill="FFFFFF"/>
        <w:spacing w:line="240" w:lineRule="auto"/>
        <w:rPr>
          <w:rFonts w:eastAsia="Times New Roman" w:cstheme="minorHAnsi"/>
          <w:color w:val="222222"/>
          <w:lang w:eastAsia="nl-NL"/>
        </w:rPr>
      </w:pPr>
      <w:r w:rsidRPr="00860FB4">
        <w:rPr>
          <w:rFonts w:eastAsia="Times New Roman" w:cstheme="minorHAnsi"/>
          <w:color w:val="222222"/>
          <w:lang w:eastAsia="nl-NL"/>
        </w:rPr>
        <w:t>en met enige verbeelding ruik je de geuren van de schildpadbloem. Nooit hiervan gehoord. Jij?</w:t>
      </w:r>
      <w:r>
        <w:rPr>
          <w:rFonts w:eastAsia="Times New Roman" w:cstheme="minorHAnsi"/>
          <w:color w:val="222222"/>
          <w:lang w:eastAsia="nl-NL"/>
        </w:rPr>
        <w:t>\</w:t>
      </w:r>
    </w:p>
    <w:p w14:paraId="01E62A2C" w14:textId="77777777" w:rsidR="00860FB4" w:rsidRPr="00860FB4" w:rsidRDefault="00860FB4" w:rsidP="00860FB4">
      <w:pPr>
        <w:shd w:val="clear" w:color="auto" w:fill="FFFFFF"/>
        <w:spacing w:line="240" w:lineRule="auto"/>
        <w:rPr>
          <w:rFonts w:eastAsia="Times New Roman" w:cstheme="minorHAnsi"/>
          <w:color w:val="222222"/>
          <w:lang w:eastAsia="nl-NL"/>
        </w:rPr>
      </w:pPr>
    </w:p>
    <w:p w14:paraId="3033FEC8" w14:textId="289BB3F6" w:rsidR="00860FB4" w:rsidRPr="00161906" w:rsidRDefault="00860FB4" w:rsidP="00161906">
      <w:pPr>
        <w:rPr>
          <w:b/>
          <w:bCs/>
          <w:sz w:val="24"/>
          <w:szCs w:val="24"/>
        </w:rPr>
      </w:pPr>
      <w:r>
        <w:rPr>
          <w:b/>
          <w:bCs/>
          <w:sz w:val="24"/>
          <w:szCs w:val="24"/>
        </w:rPr>
        <w:t>26 maart</w:t>
      </w:r>
      <w:r w:rsidR="00161906">
        <w:rPr>
          <w:b/>
          <w:bCs/>
          <w:sz w:val="24"/>
          <w:szCs w:val="24"/>
        </w:rPr>
        <w:t xml:space="preserve">                                        </w:t>
      </w:r>
      <w:r w:rsidRPr="00860FB4">
        <w:rPr>
          <w:rFonts w:cstheme="minorHAnsi"/>
          <w:color w:val="111111"/>
          <w:shd w:val="clear" w:color="auto" w:fill="FFFFFF"/>
        </w:rPr>
        <w:t>Franz Marc, Horses in a Pasture, 1910</w:t>
      </w:r>
    </w:p>
    <w:p w14:paraId="6E212F76" w14:textId="65B48801" w:rsidR="00860FB4" w:rsidRDefault="00161906" w:rsidP="00860FB4">
      <w:pPr>
        <w:jc w:val="center"/>
        <w:rPr>
          <w:rFonts w:cstheme="minorHAnsi"/>
          <w:color w:val="111111"/>
          <w:shd w:val="clear" w:color="auto" w:fill="FFFFFF"/>
        </w:rPr>
      </w:pPr>
      <w:r>
        <w:rPr>
          <w:rFonts w:cstheme="minorHAnsi"/>
          <w:noProof/>
          <w:color w:val="111111"/>
          <w:shd w:val="clear" w:color="auto" w:fill="FFFFFF"/>
        </w:rPr>
        <w:drawing>
          <wp:inline distT="0" distB="0" distL="0" distR="0" wp14:anchorId="5ED7B358" wp14:editId="01660462">
            <wp:extent cx="2495427" cy="1645920"/>
            <wp:effectExtent l="0" t="0" r="63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07221" cy="1653699"/>
                    </a:xfrm>
                    <a:prstGeom prst="rect">
                      <a:avLst/>
                    </a:prstGeom>
                    <a:noFill/>
                  </pic:spPr>
                </pic:pic>
              </a:graphicData>
            </a:graphic>
          </wp:inline>
        </w:drawing>
      </w:r>
    </w:p>
    <w:p w14:paraId="0BE47ECE" w14:textId="77777777" w:rsidR="00860FB4" w:rsidRPr="00860FB4" w:rsidRDefault="00860FB4" w:rsidP="00860FB4">
      <w:pPr>
        <w:jc w:val="center"/>
        <w:rPr>
          <w:rFonts w:cstheme="minorHAnsi"/>
          <w:b/>
          <w:bCs/>
        </w:rPr>
      </w:pPr>
    </w:p>
    <w:p w14:paraId="0F85B356" w14:textId="2A206570" w:rsidR="00860FB4" w:rsidRPr="00860FB4" w:rsidRDefault="00860FB4">
      <w:pPr>
        <w:rPr>
          <w:rFonts w:cstheme="minorHAnsi"/>
          <w:b/>
          <w:bCs/>
        </w:rPr>
      </w:pPr>
      <w:r w:rsidRPr="00860FB4">
        <w:rPr>
          <w:rFonts w:cstheme="minorHAnsi"/>
          <w:color w:val="222222"/>
          <w:shd w:val="clear" w:color="auto" w:fill="FFFFFF"/>
        </w:rPr>
        <w:lastRenderedPageBreak/>
        <w:t>Zowel het landschap als de paarden bewegen los en met elkaar en vormen zo een eenheid. Een dans van twee werelden. Heel expressief en intens geschilderd, een en al oerkracht en leven.</w:t>
      </w:r>
    </w:p>
    <w:p w14:paraId="6ACA7EFD" w14:textId="7576AAF1" w:rsidR="00860FB4" w:rsidRDefault="00860FB4">
      <w:pPr>
        <w:rPr>
          <w:b/>
          <w:bCs/>
          <w:sz w:val="24"/>
          <w:szCs w:val="24"/>
        </w:rPr>
      </w:pPr>
    </w:p>
    <w:p w14:paraId="6488C347" w14:textId="5C3E48E3" w:rsidR="00860FB4" w:rsidRDefault="00860FB4">
      <w:pPr>
        <w:rPr>
          <w:b/>
          <w:bCs/>
          <w:sz w:val="24"/>
          <w:szCs w:val="24"/>
        </w:rPr>
      </w:pPr>
      <w:r>
        <w:rPr>
          <w:b/>
          <w:bCs/>
          <w:sz w:val="24"/>
          <w:szCs w:val="24"/>
        </w:rPr>
        <w:t>27 maart</w:t>
      </w:r>
    </w:p>
    <w:p w14:paraId="5C7F01A8" w14:textId="1D431FDE" w:rsidR="00161906" w:rsidRDefault="00161906" w:rsidP="00161906">
      <w:pPr>
        <w:jc w:val="center"/>
        <w:rPr>
          <w:rFonts w:cstheme="minorHAnsi"/>
          <w:color w:val="222222"/>
          <w:shd w:val="clear" w:color="auto" w:fill="FFFFFF"/>
        </w:rPr>
      </w:pPr>
      <w:r w:rsidRPr="00161906">
        <w:rPr>
          <w:rFonts w:cstheme="minorHAnsi"/>
          <w:color w:val="222222"/>
          <w:shd w:val="clear" w:color="auto" w:fill="FFFFFF"/>
        </w:rPr>
        <w:t>Jan Mankes</w:t>
      </w:r>
    </w:p>
    <w:p w14:paraId="332A4551" w14:textId="77777777" w:rsidR="00161906" w:rsidRDefault="00161906" w:rsidP="00161906">
      <w:pPr>
        <w:jc w:val="center"/>
        <w:rPr>
          <w:rFonts w:cstheme="minorHAnsi"/>
          <w:color w:val="222222"/>
          <w:shd w:val="clear" w:color="auto" w:fill="FFFFFF"/>
        </w:rPr>
      </w:pPr>
    </w:p>
    <w:p w14:paraId="5F8F627B" w14:textId="51A4C9AF" w:rsidR="00161906" w:rsidRDefault="00161906" w:rsidP="00161906">
      <w:pPr>
        <w:jc w:val="center"/>
        <w:rPr>
          <w:rFonts w:cstheme="minorHAnsi"/>
          <w:color w:val="222222"/>
          <w:shd w:val="clear" w:color="auto" w:fill="FFFFFF"/>
        </w:rPr>
      </w:pPr>
      <w:r>
        <w:rPr>
          <w:rFonts w:cstheme="minorHAnsi"/>
          <w:noProof/>
          <w:color w:val="222222"/>
          <w:shd w:val="clear" w:color="auto" w:fill="FFFFFF"/>
        </w:rPr>
        <w:drawing>
          <wp:inline distT="0" distB="0" distL="0" distR="0" wp14:anchorId="08A73B19" wp14:editId="1CCDC674">
            <wp:extent cx="3397825" cy="211836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4553" cy="2141258"/>
                    </a:xfrm>
                    <a:prstGeom prst="rect">
                      <a:avLst/>
                    </a:prstGeom>
                    <a:noFill/>
                  </pic:spPr>
                </pic:pic>
              </a:graphicData>
            </a:graphic>
          </wp:inline>
        </w:drawing>
      </w:r>
    </w:p>
    <w:p w14:paraId="1D0A6A1C" w14:textId="77777777" w:rsidR="00161906" w:rsidRPr="00161906" w:rsidRDefault="00161906" w:rsidP="00161906">
      <w:pPr>
        <w:jc w:val="center"/>
        <w:rPr>
          <w:rFonts w:cstheme="minorHAnsi"/>
          <w:b/>
          <w:bCs/>
        </w:rPr>
      </w:pPr>
    </w:p>
    <w:p w14:paraId="0DF80D17" w14:textId="77777777" w:rsidR="00161906" w:rsidRPr="00161906" w:rsidRDefault="00161906" w:rsidP="00161906">
      <w:pPr>
        <w:spacing w:line="240" w:lineRule="auto"/>
        <w:rPr>
          <w:rFonts w:eastAsia="Times New Roman" w:cstheme="minorHAnsi"/>
          <w:lang w:eastAsia="nl-NL"/>
        </w:rPr>
      </w:pPr>
      <w:r w:rsidRPr="00161906">
        <w:rPr>
          <w:rFonts w:eastAsia="Times New Roman" w:cstheme="minorHAnsi"/>
          <w:lang w:eastAsia="nl-NL"/>
        </w:rPr>
        <w:t>Waarschijnlijk ken je dit werk van Jan Mankes niet. Ik in ieder geval niet. Het is een schilderij dat museum Belvedère te Oranjewoud geschonken kreeg onlangs.</w:t>
      </w:r>
    </w:p>
    <w:p w14:paraId="001AECB2" w14:textId="77777777" w:rsidR="00161906" w:rsidRPr="00161906" w:rsidRDefault="00161906" w:rsidP="00161906">
      <w:pPr>
        <w:spacing w:line="240" w:lineRule="auto"/>
        <w:rPr>
          <w:rFonts w:eastAsia="Times New Roman" w:cstheme="minorHAnsi"/>
          <w:lang w:eastAsia="nl-NL"/>
        </w:rPr>
      </w:pPr>
      <w:r w:rsidRPr="00161906">
        <w:rPr>
          <w:rFonts w:eastAsia="Times New Roman" w:cstheme="minorHAnsi"/>
          <w:lang w:eastAsia="nl-NL"/>
        </w:rPr>
        <w:t>De lente is er en dat verklaart ook mijn keuze vandaag. Heerlijk dat wazig groen ('waas' is wel iets dat bij Mankes hoort) en daaruit komt de bloesem van die heerlijke boom</w:t>
      </w:r>
    </w:p>
    <w:p w14:paraId="23F72B21" w14:textId="77777777" w:rsidR="00161906" w:rsidRPr="00161906" w:rsidRDefault="00161906" w:rsidP="00161906">
      <w:pPr>
        <w:spacing w:line="240" w:lineRule="auto"/>
        <w:rPr>
          <w:rFonts w:eastAsia="Times New Roman" w:cstheme="minorHAnsi"/>
          <w:lang w:eastAsia="nl-NL"/>
        </w:rPr>
      </w:pPr>
      <w:r w:rsidRPr="00161906">
        <w:rPr>
          <w:rFonts w:eastAsia="Times New Roman" w:cstheme="minorHAnsi"/>
          <w:lang w:eastAsia="nl-NL"/>
        </w:rPr>
        <w:t>uitnodigend naar ons toe.   Heel impressionistisch wat mij betreft geschilderd, heel anders dan zijn soms minutieuze 'kleine werkjes'.</w:t>
      </w:r>
    </w:p>
    <w:p w14:paraId="06ABB25E" w14:textId="77777777" w:rsidR="00860FB4" w:rsidRDefault="00860FB4">
      <w:pPr>
        <w:rPr>
          <w:b/>
          <w:bCs/>
          <w:sz w:val="24"/>
          <w:szCs w:val="24"/>
        </w:rPr>
      </w:pPr>
    </w:p>
    <w:p w14:paraId="60864C0F" w14:textId="2E6F9687" w:rsidR="00860FB4" w:rsidRDefault="00860FB4">
      <w:pPr>
        <w:rPr>
          <w:b/>
          <w:bCs/>
          <w:sz w:val="24"/>
          <w:szCs w:val="24"/>
        </w:rPr>
      </w:pPr>
      <w:r>
        <w:rPr>
          <w:b/>
          <w:bCs/>
          <w:sz w:val="24"/>
          <w:szCs w:val="24"/>
        </w:rPr>
        <w:t>28 maart</w:t>
      </w:r>
    </w:p>
    <w:p w14:paraId="09EE72E5" w14:textId="77B1FAB5" w:rsidR="00161906" w:rsidRDefault="00161906" w:rsidP="00161906">
      <w:pPr>
        <w:jc w:val="center"/>
        <w:rPr>
          <w:rFonts w:cstheme="minorHAnsi"/>
          <w:color w:val="222222"/>
          <w:shd w:val="clear" w:color="auto" w:fill="FFFFFF"/>
        </w:rPr>
      </w:pPr>
      <w:r w:rsidRPr="00161906">
        <w:rPr>
          <w:rFonts w:cstheme="minorHAnsi"/>
          <w:color w:val="222222"/>
          <w:shd w:val="clear" w:color="auto" w:fill="FFFFFF"/>
        </w:rPr>
        <w:t>Jan Mankes, leliën</w:t>
      </w:r>
    </w:p>
    <w:p w14:paraId="01EBDA22" w14:textId="77777777" w:rsidR="00161906" w:rsidRDefault="00161906" w:rsidP="00161906">
      <w:pPr>
        <w:jc w:val="center"/>
        <w:rPr>
          <w:rFonts w:cstheme="minorHAnsi"/>
          <w:color w:val="222222"/>
          <w:shd w:val="clear" w:color="auto" w:fill="FFFFFF"/>
        </w:rPr>
      </w:pPr>
    </w:p>
    <w:p w14:paraId="21DB639F" w14:textId="1FF55421" w:rsidR="00161906" w:rsidRDefault="00161906" w:rsidP="00161906">
      <w:pPr>
        <w:jc w:val="center"/>
        <w:rPr>
          <w:rFonts w:cstheme="minorHAnsi"/>
          <w:color w:val="222222"/>
          <w:shd w:val="clear" w:color="auto" w:fill="FFFFFF"/>
        </w:rPr>
      </w:pPr>
      <w:r>
        <w:rPr>
          <w:rFonts w:cstheme="minorHAnsi"/>
          <w:noProof/>
          <w:color w:val="222222"/>
          <w:shd w:val="clear" w:color="auto" w:fill="FFFFFF"/>
        </w:rPr>
        <w:drawing>
          <wp:inline distT="0" distB="0" distL="0" distR="0" wp14:anchorId="61F50827" wp14:editId="174FB998">
            <wp:extent cx="2359469" cy="2834640"/>
            <wp:effectExtent l="0" t="0" r="3175" b="381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2368" cy="2850137"/>
                    </a:xfrm>
                    <a:prstGeom prst="rect">
                      <a:avLst/>
                    </a:prstGeom>
                    <a:noFill/>
                  </pic:spPr>
                </pic:pic>
              </a:graphicData>
            </a:graphic>
          </wp:inline>
        </w:drawing>
      </w:r>
    </w:p>
    <w:p w14:paraId="506E9CCB" w14:textId="77777777" w:rsidR="00161906" w:rsidRPr="00161906" w:rsidRDefault="00161906" w:rsidP="00161906">
      <w:pPr>
        <w:jc w:val="center"/>
        <w:rPr>
          <w:rFonts w:cstheme="minorHAnsi"/>
          <w:b/>
          <w:bCs/>
        </w:rPr>
      </w:pPr>
    </w:p>
    <w:p w14:paraId="095ABDA0" w14:textId="02F93B96" w:rsidR="00161906" w:rsidRPr="00161906" w:rsidRDefault="00161906">
      <w:pPr>
        <w:rPr>
          <w:rFonts w:cstheme="minorHAnsi"/>
          <w:b/>
          <w:bCs/>
        </w:rPr>
      </w:pPr>
      <w:r w:rsidRPr="00161906">
        <w:rPr>
          <w:rFonts w:cstheme="minorHAnsi"/>
          <w:color w:val="333333"/>
          <w:shd w:val="clear" w:color="auto" w:fill="FFFFFF"/>
        </w:rPr>
        <w:t>In 2020 werd dit schilderij van Jan Mankes ontdekt. Het is waarschijnlijk in 1910 geschilderd. Mankes was toen nog maar twintig jaar. Het schilderij 'Leliën' toont een stukje land met veel lelies en een wit hekje. Dat hekje heeft hij vaker geschilderd, bijvoorbeeld op het schilderij 'Geit' dat in het Fries Museum hangt. Net als gisteren zie je weer duidelijk het zachte kenmerkende waas. Het hangt notabene in museum MORE waar we waren, maar we sloegen de vaste collectie over.</w:t>
      </w:r>
    </w:p>
    <w:p w14:paraId="498FA7BA" w14:textId="272265D6" w:rsidR="00860FB4" w:rsidRDefault="00860FB4">
      <w:pPr>
        <w:rPr>
          <w:b/>
          <w:bCs/>
          <w:sz w:val="24"/>
          <w:szCs w:val="24"/>
        </w:rPr>
      </w:pPr>
    </w:p>
    <w:p w14:paraId="6DA97F5B" w14:textId="468520E7" w:rsidR="00860FB4" w:rsidRDefault="00860FB4">
      <w:pPr>
        <w:rPr>
          <w:b/>
          <w:bCs/>
          <w:sz w:val="24"/>
          <w:szCs w:val="24"/>
        </w:rPr>
      </w:pPr>
      <w:r>
        <w:rPr>
          <w:b/>
          <w:bCs/>
          <w:sz w:val="24"/>
          <w:szCs w:val="24"/>
        </w:rPr>
        <w:t xml:space="preserve">29 maart </w:t>
      </w:r>
    </w:p>
    <w:p w14:paraId="7C4C16EE" w14:textId="093CD313" w:rsidR="00161906" w:rsidRPr="00161906" w:rsidRDefault="00161906">
      <w:pPr>
        <w:rPr>
          <w:rFonts w:cstheme="minorHAnsi"/>
          <w:b/>
          <w:bCs/>
        </w:rPr>
      </w:pPr>
      <w:r w:rsidRPr="00161906">
        <w:rPr>
          <w:rFonts w:cstheme="minorHAnsi"/>
          <w:color w:val="222222"/>
          <w:shd w:val="clear" w:color="auto" w:fill="FFFFFF"/>
        </w:rPr>
        <w:t>Hier is van alles te zien in een keer en dat is het. Ik neem maar aan dat de boomgigant de Boom des Levens is en niet de Boom van Goed en Kwaad, maar las ergens dat deze twee bomen een en dezelfde boom zijn dus dan doet het er niet toe. </w:t>
      </w:r>
    </w:p>
    <w:p w14:paraId="3B6A2D3D" w14:textId="501BFEE0" w:rsidR="00860FB4" w:rsidRDefault="00161906" w:rsidP="00161906">
      <w:pPr>
        <w:jc w:val="center"/>
        <w:rPr>
          <w:rFonts w:cstheme="minorHAnsi"/>
          <w:color w:val="494848"/>
        </w:rPr>
      </w:pPr>
      <w:r w:rsidRPr="00161906">
        <w:rPr>
          <w:rFonts w:cstheme="minorHAnsi"/>
          <w:color w:val="494848"/>
          <w:bdr w:val="none" w:sz="0" w:space="0" w:color="auto" w:frame="1"/>
        </w:rPr>
        <w:lastRenderedPageBreak/>
        <w:t>Frits van den Berghe (Belg, 1883-1939); </w:t>
      </w:r>
      <w:r w:rsidRPr="00161906">
        <w:rPr>
          <w:rFonts w:cstheme="minorHAnsi"/>
          <w:color w:val="494848"/>
        </w:rPr>
        <w:t>De Leie, 1923</w:t>
      </w:r>
    </w:p>
    <w:p w14:paraId="5D0DBDE1" w14:textId="733A3DCC" w:rsidR="00161906" w:rsidRDefault="00161906" w:rsidP="00161906">
      <w:pPr>
        <w:jc w:val="center"/>
        <w:rPr>
          <w:rFonts w:cstheme="minorHAnsi"/>
          <w:color w:val="494848"/>
        </w:rPr>
      </w:pPr>
    </w:p>
    <w:p w14:paraId="1C61ABE1" w14:textId="62D3F6E0" w:rsidR="00161906" w:rsidRPr="00161906" w:rsidRDefault="00161906" w:rsidP="00161906">
      <w:pPr>
        <w:jc w:val="center"/>
        <w:rPr>
          <w:rFonts w:cstheme="minorHAnsi"/>
          <w:b/>
          <w:bCs/>
        </w:rPr>
      </w:pPr>
      <w:r>
        <w:rPr>
          <w:rFonts w:cstheme="minorHAnsi"/>
          <w:b/>
          <w:bCs/>
          <w:noProof/>
        </w:rPr>
        <w:drawing>
          <wp:inline distT="0" distB="0" distL="0" distR="0" wp14:anchorId="45903BDC" wp14:editId="2CD3F9E8">
            <wp:extent cx="3278038" cy="257633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4209" cy="2596902"/>
                    </a:xfrm>
                    <a:prstGeom prst="rect">
                      <a:avLst/>
                    </a:prstGeom>
                    <a:noFill/>
                  </pic:spPr>
                </pic:pic>
              </a:graphicData>
            </a:graphic>
          </wp:inline>
        </w:drawing>
      </w:r>
    </w:p>
    <w:p w14:paraId="15810976" w14:textId="77777777" w:rsidR="00B645B5" w:rsidRDefault="00B645B5">
      <w:pPr>
        <w:rPr>
          <w:b/>
          <w:bCs/>
          <w:sz w:val="24"/>
          <w:szCs w:val="24"/>
        </w:rPr>
      </w:pPr>
    </w:p>
    <w:p w14:paraId="74CDA5BC" w14:textId="63B44327" w:rsidR="00860FB4" w:rsidRDefault="00860FB4">
      <w:pPr>
        <w:rPr>
          <w:b/>
          <w:bCs/>
          <w:sz w:val="24"/>
          <w:szCs w:val="24"/>
        </w:rPr>
      </w:pPr>
      <w:r>
        <w:rPr>
          <w:b/>
          <w:bCs/>
          <w:sz w:val="24"/>
          <w:szCs w:val="24"/>
        </w:rPr>
        <w:t>30 maart</w:t>
      </w:r>
    </w:p>
    <w:p w14:paraId="35B2E23B" w14:textId="2A9DD371" w:rsidR="00B645B5" w:rsidRDefault="00B645B5">
      <w:pPr>
        <w:rPr>
          <w:b/>
          <w:bCs/>
          <w:sz w:val="24"/>
          <w:szCs w:val="24"/>
        </w:rPr>
      </w:pPr>
    </w:p>
    <w:p w14:paraId="03C56002" w14:textId="1254A2A0" w:rsidR="00B645B5" w:rsidRDefault="00B645B5" w:rsidP="00B645B5">
      <w:pPr>
        <w:jc w:val="center"/>
        <w:rPr>
          <w:rFonts w:ascii="Segoe UI" w:hAnsi="Segoe UI" w:cs="Segoe UI"/>
          <w:color w:val="111111"/>
          <w:sz w:val="21"/>
          <w:szCs w:val="21"/>
          <w:shd w:val="clear" w:color="auto" w:fill="FFFFFF"/>
        </w:rPr>
      </w:pPr>
      <w:r>
        <w:rPr>
          <w:rFonts w:ascii="Segoe UI" w:hAnsi="Segoe UI" w:cs="Segoe UI"/>
          <w:color w:val="111111"/>
          <w:sz w:val="21"/>
          <w:szCs w:val="21"/>
          <w:shd w:val="clear" w:color="auto" w:fill="FFFFFF"/>
        </w:rPr>
        <w:t>Clarence Gagnon (Canada; lived in the XIX – XX cent.),  oude lezende vrouw</w:t>
      </w:r>
    </w:p>
    <w:p w14:paraId="53EF94CA" w14:textId="77777777" w:rsidR="00B645B5" w:rsidRDefault="00B645B5" w:rsidP="00B645B5">
      <w:pPr>
        <w:jc w:val="center"/>
        <w:rPr>
          <w:b/>
          <w:bCs/>
          <w:sz w:val="24"/>
          <w:szCs w:val="24"/>
        </w:rPr>
      </w:pPr>
    </w:p>
    <w:p w14:paraId="0243DE66" w14:textId="492836F0" w:rsidR="00161906" w:rsidRDefault="00B645B5" w:rsidP="00B645B5">
      <w:pPr>
        <w:jc w:val="center"/>
        <w:rPr>
          <w:b/>
          <w:bCs/>
          <w:sz w:val="24"/>
          <w:szCs w:val="24"/>
        </w:rPr>
      </w:pPr>
      <w:r>
        <w:rPr>
          <w:b/>
          <w:bCs/>
          <w:noProof/>
          <w:sz w:val="24"/>
          <w:szCs w:val="24"/>
        </w:rPr>
        <w:drawing>
          <wp:inline distT="0" distB="0" distL="0" distR="0" wp14:anchorId="41153AB7" wp14:editId="65ECF97C">
            <wp:extent cx="1999690" cy="2406770"/>
            <wp:effectExtent l="0" t="0" r="63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13795" cy="2423746"/>
                    </a:xfrm>
                    <a:prstGeom prst="rect">
                      <a:avLst/>
                    </a:prstGeom>
                    <a:noFill/>
                  </pic:spPr>
                </pic:pic>
              </a:graphicData>
            </a:graphic>
          </wp:inline>
        </w:drawing>
      </w:r>
    </w:p>
    <w:p w14:paraId="02B17416" w14:textId="77777777" w:rsidR="00B645B5" w:rsidRPr="00B645B5" w:rsidRDefault="00B645B5" w:rsidP="00B645B5">
      <w:pPr>
        <w:spacing w:line="240" w:lineRule="auto"/>
        <w:rPr>
          <w:rFonts w:eastAsia="Times New Roman" w:cstheme="minorHAnsi"/>
          <w:lang w:eastAsia="nl-NL"/>
        </w:rPr>
      </w:pPr>
      <w:r w:rsidRPr="00B645B5">
        <w:rPr>
          <w:rFonts w:eastAsia="Times New Roman" w:cstheme="minorHAnsi"/>
          <w:lang w:eastAsia="nl-NL"/>
        </w:rPr>
        <w:t>Een oude lezende vrouw omstreeks 1900 . Haar handen en kleding duidt erop dat ze een leven van hard werken achter de rug heeft. Maar ook voor haar is lezen even je dompelen in een andere wereld. Mooi de donkere kleren van zwaar materieel met als contrast het lentelicht door het raam. Weer een pareltje voor je verzameling lezende vrouwen.</w:t>
      </w:r>
    </w:p>
    <w:p w14:paraId="1F9B3051" w14:textId="77777777" w:rsidR="00161906" w:rsidRPr="00B645B5" w:rsidRDefault="00161906">
      <w:pPr>
        <w:rPr>
          <w:rFonts w:cstheme="minorHAnsi"/>
          <w:b/>
          <w:bCs/>
        </w:rPr>
      </w:pPr>
    </w:p>
    <w:sectPr w:rsidR="00161906" w:rsidRPr="00B645B5" w:rsidSect="00860FB4">
      <w:type w:val="continuous"/>
      <w:pgSz w:w="11910" w:h="16840" w:code="9"/>
      <w:pgMar w:top="567" w:right="1321" w:bottom="278" w:left="1298"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visionView w:inkAnnotations="0"/>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FB4"/>
    <w:rsid w:val="00037D88"/>
    <w:rsid w:val="00161906"/>
    <w:rsid w:val="001B051E"/>
    <w:rsid w:val="002C29E1"/>
    <w:rsid w:val="0030132D"/>
    <w:rsid w:val="00860FB4"/>
    <w:rsid w:val="00B645B5"/>
    <w:rsid w:val="00BD5F1F"/>
    <w:rsid w:val="00F5184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FD1778"/>
  <w15:chartTrackingRefBased/>
  <w15:docId w15:val="{01EC07AC-AB9C-4438-912C-9124C345B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101475">
      <w:bodyDiv w:val="1"/>
      <w:marLeft w:val="0"/>
      <w:marRight w:val="0"/>
      <w:marTop w:val="0"/>
      <w:marBottom w:val="0"/>
      <w:divBdr>
        <w:top w:val="none" w:sz="0" w:space="0" w:color="auto"/>
        <w:left w:val="none" w:sz="0" w:space="0" w:color="auto"/>
        <w:bottom w:val="none" w:sz="0" w:space="0" w:color="auto"/>
        <w:right w:val="none" w:sz="0" w:space="0" w:color="auto"/>
      </w:divBdr>
      <w:divsChild>
        <w:div w:id="218564586">
          <w:marLeft w:val="0"/>
          <w:marRight w:val="0"/>
          <w:marTop w:val="0"/>
          <w:marBottom w:val="0"/>
          <w:divBdr>
            <w:top w:val="none" w:sz="0" w:space="0" w:color="auto"/>
            <w:left w:val="none" w:sz="0" w:space="0" w:color="auto"/>
            <w:bottom w:val="none" w:sz="0" w:space="0" w:color="auto"/>
            <w:right w:val="none" w:sz="0" w:space="0" w:color="auto"/>
          </w:divBdr>
        </w:div>
      </w:divsChild>
    </w:div>
    <w:div w:id="1949968113">
      <w:bodyDiv w:val="1"/>
      <w:marLeft w:val="0"/>
      <w:marRight w:val="0"/>
      <w:marTop w:val="0"/>
      <w:marBottom w:val="0"/>
      <w:divBdr>
        <w:top w:val="none" w:sz="0" w:space="0" w:color="auto"/>
        <w:left w:val="none" w:sz="0" w:space="0" w:color="auto"/>
        <w:bottom w:val="none" w:sz="0" w:space="0" w:color="auto"/>
        <w:right w:val="none" w:sz="0" w:space="0" w:color="auto"/>
      </w:divBdr>
      <w:divsChild>
        <w:div w:id="151601576">
          <w:marLeft w:val="0"/>
          <w:marRight w:val="0"/>
          <w:marTop w:val="0"/>
          <w:marBottom w:val="0"/>
          <w:divBdr>
            <w:top w:val="none" w:sz="0" w:space="0" w:color="auto"/>
            <w:left w:val="none" w:sz="0" w:space="0" w:color="auto"/>
            <w:bottom w:val="none" w:sz="0" w:space="0" w:color="auto"/>
            <w:right w:val="none" w:sz="0" w:space="0" w:color="auto"/>
          </w:divBdr>
        </w:div>
        <w:div w:id="1695183034">
          <w:marLeft w:val="0"/>
          <w:marRight w:val="0"/>
          <w:marTop w:val="0"/>
          <w:marBottom w:val="0"/>
          <w:divBdr>
            <w:top w:val="none" w:sz="0" w:space="0" w:color="auto"/>
            <w:left w:val="none" w:sz="0" w:space="0" w:color="auto"/>
            <w:bottom w:val="none" w:sz="0" w:space="0" w:color="auto"/>
            <w:right w:val="none" w:sz="0" w:space="0" w:color="auto"/>
          </w:divBdr>
        </w:div>
        <w:div w:id="1154030590">
          <w:marLeft w:val="0"/>
          <w:marRight w:val="0"/>
          <w:marTop w:val="0"/>
          <w:marBottom w:val="0"/>
          <w:divBdr>
            <w:top w:val="none" w:sz="0" w:space="0" w:color="auto"/>
            <w:left w:val="none" w:sz="0" w:space="0" w:color="auto"/>
            <w:bottom w:val="none" w:sz="0" w:space="0" w:color="auto"/>
            <w:right w:val="none" w:sz="0" w:space="0" w:color="auto"/>
          </w:divBdr>
        </w:div>
      </w:divsChild>
    </w:div>
    <w:div w:id="2139297840">
      <w:bodyDiv w:val="1"/>
      <w:marLeft w:val="0"/>
      <w:marRight w:val="0"/>
      <w:marTop w:val="0"/>
      <w:marBottom w:val="0"/>
      <w:divBdr>
        <w:top w:val="none" w:sz="0" w:space="0" w:color="auto"/>
        <w:left w:val="none" w:sz="0" w:space="0" w:color="auto"/>
        <w:bottom w:val="none" w:sz="0" w:space="0" w:color="auto"/>
        <w:right w:val="none" w:sz="0" w:space="0" w:color="auto"/>
      </w:divBdr>
      <w:divsChild>
        <w:div w:id="1043403239">
          <w:marLeft w:val="0"/>
          <w:marRight w:val="0"/>
          <w:marTop w:val="0"/>
          <w:marBottom w:val="0"/>
          <w:divBdr>
            <w:top w:val="none" w:sz="0" w:space="0" w:color="auto"/>
            <w:left w:val="none" w:sz="0" w:space="0" w:color="auto"/>
            <w:bottom w:val="none" w:sz="0" w:space="0" w:color="auto"/>
            <w:right w:val="none" w:sz="0" w:space="0" w:color="auto"/>
          </w:divBdr>
        </w:div>
        <w:div w:id="1565339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426</Words>
  <Characters>2344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P.O.K. Horbach</dc:creator>
  <cp:keywords/>
  <dc:description/>
  <cp:lastModifiedBy>P.O.K. Horbach</cp:lastModifiedBy>
  <cp:revision>1</cp:revision>
  <dcterms:created xsi:type="dcterms:W3CDTF">2022-04-16T07:13:00Z</dcterms:created>
  <dcterms:modified xsi:type="dcterms:W3CDTF">2022-04-16T07:26:00Z</dcterms:modified>
</cp:coreProperties>
</file>