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4FCC0" w14:textId="38D7FA01" w:rsidR="00037D88" w:rsidRDefault="002305A3">
      <w:pPr>
        <w:rPr>
          <w:b/>
          <w:bCs/>
          <w:sz w:val="28"/>
          <w:szCs w:val="28"/>
        </w:rPr>
      </w:pPr>
      <w:r w:rsidRPr="002305A3">
        <w:rPr>
          <w:b/>
          <w:bCs/>
          <w:sz w:val="28"/>
          <w:szCs w:val="28"/>
        </w:rPr>
        <w:t>24-30 september</w:t>
      </w:r>
      <w:r>
        <w:rPr>
          <w:b/>
          <w:bCs/>
          <w:sz w:val="28"/>
          <w:szCs w:val="28"/>
        </w:rPr>
        <w:t xml:space="preserve"> 2019</w:t>
      </w:r>
    </w:p>
    <w:p w14:paraId="2C35A43E" w14:textId="77777777" w:rsidR="002305A3" w:rsidRDefault="002305A3">
      <w:pPr>
        <w:rPr>
          <w:b/>
          <w:bCs/>
          <w:sz w:val="24"/>
          <w:szCs w:val="24"/>
        </w:rPr>
      </w:pPr>
    </w:p>
    <w:p w14:paraId="316C0BD9" w14:textId="15462C53" w:rsidR="002305A3" w:rsidRDefault="002305A3">
      <w:pPr>
        <w:rPr>
          <w:b/>
          <w:bCs/>
          <w:sz w:val="24"/>
          <w:szCs w:val="24"/>
        </w:rPr>
      </w:pPr>
      <w:r w:rsidRPr="002305A3">
        <w:rPr>
          <w:b/>
          <w:bCs/>
          <w:sz w:val="24"/>
          <w:szCs w:val="24"/>
        </w:rPr>
        <w:t>24 september</w:t>
      </w:r>
    </w:p>
    <w:p w14:paraId="401F17B0" w14:textId="62792D08" w:rsidR="002305A3" w:rsidRDefault="002305A3" w:rsidP="002305A3">
      <w:pPr>
        <w:jc w:val="center"/>
        <w:rPr>
          <w:rFonts w:ascii="Times New Roman" w:hAnsi="Times New Roman" w:cs="Times New Roman"/>
          <w:b/>
          <w:bCs/>
          <w:color w:val="000000"/>
          <w:shd w:val="clear" w:color="auto" w:fill="FFFFFF"/>
        </w:rPr>
      </w:pPr>
      <w:hyperlink r:id="rId4" w:tgtFrame="_blank" w:history="1">
        <w:r w:rsidRPr="002305A3">
          <w:rPr>
            <w:rStyle w:val="Nadruk"/>
            <w:rFonts w:ascii="Times New Roman" w:hAnsi="Times New Roman" w:cs="Times New Roman"/>
            <w:u w:val="single"/>
            <w:shd w:val="clear" w:color="auto" w:fill="FFFFFF"/>
          </w:rPr>
          <w:t>De legende van de heilige drinker</w:t>
        </w:r>
      </w:hyperlink>
      <w:r w:rsidRPr="002305A3">
        <w:rPr>
          <w:rFonts w:ascii="Times New Roman" w:hAnsi="Times New Roman" w:cs="Times New Roman"/>
          <w:shd w:val="clear" w:color="auto" w:fill="FFFFFF"/>
        </w:rPr>
        <w:t xml:space="preserve">  </w:t>
      </w:r>
      <w:r w:rsidRPr="002305A3">
        <w:rPr>
          <w:rFonts w:ascii="Times New Roman" w:hAnsi="Times New Roman" w:cs="Times New Roman"/>
          <w:color w:val="000000"/>
          <w:shd w:val="clear" w:color="auto" w:fill="FFFFFF"/>
        </w:rPr>
        <w:t>Auteur, Joseph Rot</w:t>
      </w:r>
      <w:r w:rsidRPr="002305A3">
        <w:rPr>
          <w:rFonts w:ascii="Times New Roman" w:hAnsi="Times New Roman" w:cs="Times New Roman"/>
          <w:i/>
          <w:iCs/>
          <w:color w:val="000000"/>
          <w:shd w:val="clear" w:color="auto" w:fill="FFFFFF"/>
        </w:rPr>
        <w:t>, </w:t>
      </w:r>
      <w:r w:rsidRPr="002305A3">
        <w:rPr>
          <w:rFonts w:ascii="Times New Roman" w:hAnsi="Times New Roman" w:cs="Times New Roman"/>
          <w:color w:val="000000"/>
          <w:shd w:val="clear" w:color="auto" w:fill="FFFFFF"/>
        </w:rPr>
        <w:t>illustraties van </w:t>
      </w:r>
      <w:r w:rsidRPr="002305A3">
        <w:rPr>
          <w:rFonts w:ascii="Times New Roman" w:hAnsi="Times New Roman" w:cs="Times New Roman"/>
          <w:b/>
          <w:bCs/>
          <w:color w:val="000000"/>
          <w:shd w:val="clear" w:color="auto" w:fill="FFFFFF"/>
        </w:rPr>
        <w:t xml:space="preserve">Pablo </w:t>
      </w:r>
      <w:proofErr w:type="spellStart"/>
      <w:r w:rsidRPr="002305A3">
        <w:rPr>
          <w:rFonts w:ascii="Times New Roman" w:hAnsi="Times New Roman" w:cs="Times New Roman"/>
          <w:b/>
          <w:bCs/>
          <w:color w:val="000000"/>
          <w:shd w:val="clear" w:color="auto" w:fill="FFFFFF"/>
        </w:rPr>
        <w:t>Auladell</w:t>
      </w:r>
      <w:proofErr w:type="spellEnd"/>
    </w:p>
    <w:p w14:paraId="5DC181B1" w14:textId="1CD9741E" w:rsidR="002305A3" w:rsidRDefault="002305A3" w:rsidP="002305A3">
      <w:pPr>
        <w:jc w:val="center"/>
        <w:rPr>
          <w:rFonts w:ascii="Times New Roman" w:hAnsi="Times New Roman" w:cs="Times New Roman"/>
          <w:b/>
          <w:bCs/>
          <w:color w:val="000000"/>
          <w:shd w:val="clear" w:color="auto" w:fill="FFFFFF"/>
        </w:rPr>
      </w:pPr>
      <w:r>
        <w:rPr>
          <w:noProof/>
        </w:rPr>
        <w:drawing>
          <wp:inline distT="0" distB="0" distL="0" distR="0" wp14:anchorId="62251765" wp14:editId="40859095">
            <wp:extent cx="1341076" cy="1965960"/>
            <wp:effectExtent l="0" t="0" r="0" b="0"/>
            <wp:docPr id="1" name="Afbeelding 1" descr="Afbeelding met tekst, oud,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oud, steen&#10;&#10;Automatisch gegenereerde beschrijvi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47910" cy="1975978"/>
                    </a:xfrm>
                    <a:prstGeom prst="rect">
                      <a:avLst/>
                    </a:prstGeom>
                    <a:noFill/>
                    <a:ln>
                      <a:noFill/>
                    </a:ln>
                  </pic:spPr>
                </pic:pic>
              </a:graphicData>
            </a:graphic>
          </wp:inline>
        </w:drawing>
      </w:r>
    </w:p>
    <w:p w14:paraId="0BE4BC0F" w14:textId="77777777" w:rsidR="002305A3" w:rsidRPr="002305A3" w:rsidRDefault="002305A3" w:rsidP="002305A3">
      <w:pPr>
        <w:jc w:val="center"/>
        <w:rPr>
          <w:rFonts w:ascii="Times New Roman" w:hAnsi="Times New Roman" w:cs="Times New Roman"/>
          <w:b/>
          <w:bCs/>
        </w:rPr>
      </w:pPr>
    </w:p>
    <w:p w14:paraId="3ED20FFD" w14:textId="58370CF8" w:rsidR="002305A3" w:rsidRDefault="002305A3">
      <w:pPr>
        <w:rPr>
          <w:rFonts w:ascii="Times New Roman" w:hAnsi="Times New Roman" w:cs="Times New Roman"/>
          <w:color w:val="222222"/>
          <w:shd w:val="clear" w:color="auto" w:fill="FFFFFF"/>
        </w:rPr>
      </w:pPr>
      <w:r w:rsidRPr="002305A3">
        <w:rPr>
          <w:rFonts w:ascii="Times New Roman" w:hAnsi="Times New Roman" w:cs="Times New Roman"/>
          <w:color w:val="222222"/>
          <w:shd w:val="clear" w:color="auto" w:fill="FFFFFF"/>
        </w:rPr>
        <w:t xml:space="preserve">Vandaag een illustratie uit een klein boekje dat ik al weer maanden geleden </w:t>
      </w:r>
      <w:r w:rsidRPr="002305A3">
        <w:rPr>
          <w:rFonts w:ascii="Times New Roman" w:hAnsi="Times New Roman" w:cs="Times New Roman"/>
          <w:color w:val="222222"/>
          <w:shd w:val="clear" w:color="auto" w:fill="FFFFFF"/>
        </w:rPr>
        <w:t>las.</w:t>
      </w:r>
      <w:r w:rsidRPr="002305A3">
        <w:rPr>
          <w:rFonts w:ascii="Times New Roman" w:hAnsi="Times New Roman" w:cs="Times New Roman"/>
          <w:color w:val="222222"/>
          <w:shd w:val="clear" w:color="auto" w:fill="FFFFFF"/>
        </w:rPr>
        <w:t xml:space="preserve"> Wat anders dan je gewend bent. Maar met enkele lijntjes, bijna een strip plaatje, weet Pablo </w:t>
      </w:r>
      <w:proofErr w:type="spellStart"/>
      <w:r w:rsidRPr="002305A3">
        <w:rPr>
          <w:rFonts w:ascii="Times New Roman" w:hAnsi="Times New Roman" w:cs="Times New Roman"/>
          <w:color w:val="222222"/>
          <w:shd w:val="clear" w:color="auto" w:fill="FFFFFF"/>
        </w:rPr>
        <w:t>Auladell</w:t>
      </w:r>
      <w:proofErr w:type="spellEnd"/>
      <w:r w:rsidRPr="002305A3">
        <w:rPr>
          <w:rFonts w:ascii="Times New Roman" w:hAnsi="Times New Roman" w:cs="Times New Roman"/>
          <w:color w:val="222222"/>
          <w:shd w:val="clear" w:color="auto" w:fill="FFFFFF"/>
        </w:rPr>
        <w:t xml:space="preserve"> toch de staat van alcoholisme te treffen.</w:t>
      </w:r>
    </w:p>
    <w:p w14:paraId="52F9791C" w14:textId="77777777" w:rsidR="002305A3" w:rsidRDefault="002305A3">
      <w:pPr>
        <w:rPr>
          <w:rFonts w:ascii="Times New Roman" w:hAnsi="Times New Roman" w:cs="Times New Roman"/>
          <w:color w:val="222222"/>
          <w:shd w:val="clear" w:color="auto" w:fill="FFFFFF"/>
        </w:rPr>
      </w:pPr>
    </w:p>
    <w:p w14:paraId="7719364D" w14:textId="77777777" w:rsidR="002305A3" w:rsidRPr="002305A3" w:rsidRDefault="002305A3" w:rsidP="002305A3">
      <w:pPr>
        <w:pStyle w:val="Normaalweb"/>
        <w:spacing w:before="0" w:beforeAutospacing="0" w:after="0" w:afterAutospacing="0"/>
        <w:jc w:val="both"/>
        <w:rPr>
          <w:color w:val="000000"/>
          <w:sz w:val="20"/>
          <w:szCs w:val="20"/>
        </w:rPr>
      </w:pPr>
      <w:r w:rsidRPr="002305A3">
        <w:rPr>
          <w:rStyle w:val="Nadruk"/>
          <w:color w:val="000000"/>
          <w:sz w:val="20"/>
          <w:szCs w:val="20"/>
          <w:bdr w:val="none" w:sz="0" w:space="0" w:color="auto" w:frame="1"/>
        </w:rPr>
        <w:t>De legende van de heilige drinker</w:t>
      </w:r>
      <w:r w:rsidRPr="002305A3">
        <w:rPr>
          <w:color w:val="000000"/>
          <w:sz w:val="20"/>
          <w:szCs w:val="20"/>
        </w:rPr>
        <w:t xml:space="preserve"> dateert uit 1939. Het jaar dat er een einde kwam aan het leven van Joseph Roth. Hij stierf op 45-jarige leeftijd in armoede in Parijs aan de gevolgen van alcoholisme. Als chassidische jood gevlucht uit </w:t>
      </w:r>
      <w:proofErr w:type="spellStart"/>
      <w:r w:rsidRPr="002305A3">
        <w:rPr>
          <w:color w:val="000000"/>
          <w:sz w:val="20"/>
          <w:szCs w:val="20"/>
        </w:rPr>
        <w:t>nazi-duitsland</w:t>
      </w:r>
      <w:proofErr w:type="spellEnd"/>
      <w:r w:rsidRPr="002305A3">
        <w:rPr>
          <w:color w:val="000000"/>
          <w:sz w:val="20"/>
          <w:szCs w:val="20"/>
        </w:rPr>
        <w:t xml:space="preserve">. Net als bij veel chassidische vertellingen  gaat het om het wonder van menselijk mededogen, of misschien moet je zeggen dat menselijk mededogen het wonderlijke oproept. Andreas </w:t>
      </w:r>
      <w:proofErr w:type="spellStart"/>
      <w:r w:rsidRPr="002305A3">
        <w:rPr>
          <w:color w:val="000000"/>
          <w:sz w:val="20"/>
          <w:szCs w:val="20"/>
        </w:rPr>
        <w:t>Kartak</w:t>
      </w:r>
      <w:proofErr w:type="spellEnd"/>
      <w:r w:rsidRPr="002305A3">
        <w:rPr>
          <w:color w:val="000000"/>
          <w:sz w:val="20"/>
          <w:szCs w:val="20"/>
        </w:rPr>
        <w:t>, de hoofdpersoon van </w:t>
      </w:r>
      <w:r w:rsidRPr="002305A3">
        <w:rPr>
          <w:rStyle w:val="Nadruk"/>
          <w:color w:val="000000"/>
          <w:sz w:val="20"/>
          <w:szCs w:val="20"/>
          <w:bdr w:val="none" w:sz="0" w:space="0" w:color="auto" w:frame="1"/>
        </w:rPr>
        <w:t>De legende van de heilige drinker</w:t>
      </w:r>
      <w:r w:rsidRPr="002305A3">
        <w:rPr>
          <w:color w:val="000000"/>
          <w:sz w:val="20"/>
          <w:szCs w:val="20"/>
        </w:rPr>
        <w:t xml:space="preserve"> heeft daar veel gelijkenis mee. Hij slaapt onder de bruggen en is verloederd, tot hij een heer tegenkomt die hem graag tweehonderd franc leent. Andreas zegt dat hij ondanks zijn berooide toestand een man van eer is en hem het geld zal terugbetalen. De heer antwoordt hem dat hij dan maar op een zondagochtend naar de kapel </w:t>
      </w:r>
      <w:proofErr w:type="spellStart"/>
      <w:r w:rsidRPr="002305A3">
        <w:rPr>
          <w:color w:val="000000"/>
          <w:sz w:val="20"/>
          <w:szCs w:val="20"/>
        </w:rPr>
        <w:t>Sainte</w:t>
      </w:r>
      <w:proofErr w:type="spellEnd"/>
      <w:r w:rsidRPr="002305A3">
        <w:rPr>
          <w:color w:val="000000"/>
          <w:sz w:val="20"/>
          <w:szCs w:val="20"/>
        </w:rPr>
        <w:t xml:space="preserve"> Marie de </w:t>
      </w:r>
      <w:proofErr w:type="spellStart"/>
      <w:r w:rsidRPr="002305A3">
        <w:rPr>
          <w:color w:val="000000"/>
          <w:sz w:val="20"/>
          <w:szCs w:val="20"/>
        </w:rPr>
        <w:t>Batignolles</w:t>
      </w:r>
      <w:proofErr w:type="spellEnd"/>
      <w:r w:rsidRPr="002305A3">
        <w:rPr>
          <w:color w:val="000000"/>
          <w:sz w:val="20"/>
          <w:szCs w:val="20"/>
        </w:rPr>
        <w:t xml:space="preserve"> moet gaan en het geld aan een priester in bewaring moet geven. Het komt toe aan de kleine heilige Thérèse van </w:t>
      </w:r>
      <w:proofErr w:type="spellStart"/>
      <w:r w:rsidRPr="002305A3">
        <w:rPr>
          <w:color w:val="000000"/>
          <w:sz w:val="20"/>
          <w:szCs w:val="20"/>
        </w:rPr>
        <w:t>Lisieux</w:t>
      </w:r>
      <w:proofErr w:type="spellEnd"/>
      <w:r w:rsidRPr="002305A3">
        <w:rPr>
          <w:color w:val="000000"/>
          <w:sz w:val="20"/>
          <w:szCs w:val="20"/>
        </w:rPr>
        <w:t>, die hij vereert en die daar afgebeeld staat.</w:t>
      </w:r>
    </w:p>
    <w:p w14:paraId="1D451718" w14:textId="77777777" w:rsidR="002305A3" w:rsidRPr="002305A3" w:rsidRDefault="002305A3" w:rsidP="002305A3">
      <w:pPr>
        <w:pStyle w:val="Normaalweb"/>
        <w:spacing w:before="0" w:beforeAutospacing="0" w:after="255" w:afterAutospacing="0" w:line="270" w:lineRule="atLeast"/>
        <w:textAlignment w:val="baseline"/>
        <w:rPr>
          <w:color w:val="000000"/>
          <w:sz w:val="20"/>
          <w:szCs w:val="20"/>
        </w:rPr>
      </w:pPr>
      <w:r w:rsidRPr="002305A3">
        <w:rPr>
          <w:color w:val="000000"/>
          <w:sz w:val="20"/>
          <w:szCs w:val="20"/>
        </w:rPr>
        <w:t>Het verhaal is als een droom waarin het Andreas steeds maar niet lukt om het geld te retourneren. Net als in een droom zijn alle gebeurtenissen reëel. ‘Want het was gewoon een wonder, en aan een wonder is niets verwonderlijk.’ Af en toe komt hij hier en daar aan geld, maar als puntje bij paaltje komt kan hij het niet teruggeven. Verschillende keren komt hij aan bij de kapel en omdat er dan nog een mis bezig is, bezoekt hij eerst weer een café waar hij zijn geld dan uitgeeft.</w:t>
      </w:r>
    </w:p>
    <w:p w14:paraId="7E93B594" w14:textId="77777777" w:rsidR="002305A3" w:rsidRPr="002305A3" w:rsidRDefault="002305A3" w:rsidP="002305A3">
      <w:pPr>
        <w:pStyle w:val="Normaalweb"/>
        <w:spacing w:before="0" w:beforeAutospacing="0" w:after="0" w:afterAutospacing="0" w:line="270" w:lineRule="atLeast"/>
        <w:textAlignment w:val="baseline"/>
        <w:rPr>
          <w:color w:val="000000"/>
          <w:sz w:val="20"/>
          <w:szCs w:val="20"/>
        </w:rPr>
      </w:pPr>
      <w:r w:rsidRPr="002305A3">
        <w:rPr>
          <w:color w:val="000000"/>
          <w:sz w:val="20"/>
          <w:szCs w:val="20"/>
        </w:rPr>
        <w:t xml:space="preserve">Andreas komt uit Silezië en heeft in de mijnen gewerkt. Hij zat in het gevang vanwege de moord op een man om een vrouw, Caroline, die hem roept als hij uit een kroeg vandaan komt. Ze brengen de nacht door in een hotelkamer, maar in de ochtend vertrekt Andreas omdat hij ziet dat ze oud geworden is. Onrust omgeeft hem net als de hoofdpersoon Ferdinand </w:t>
      </w:r>
      <w:proofErr w:type="spellStart"/>
      <w:r w:rsidRPr="002305A3">
        <w:rPr>
          <w:color w:val="000000"/>
          <w:sz w:val="20"/>
          <w:szCs w:val="20"/>
        </w:rPr>
        <w:t>Bardamu</w:t>
      </w:r>
      <w:proofErr w:type="spellEnd"/>
      <w:r w:rsidRPr="002305A3">
        <w:rPr>
          <w:color w:val="000000"/>
          <w:sz w:val="20"/>
          <w:szCs w:val="20"/>
        </w:rPr>
        <w:t xml:space="preserve"> in </w:t>
      </w:r>
      <w:r w:rsidRPr="002305A3">
        <w:rPr>
          <w:rStyle w:val="Nadruk"/>
          <w:color w:val="000000"/>
          <w:sz w:val="20"/>
          <w:szCs w:val="20"/>
          <w:bdr w:val="none" w:sz="0" w:space="0" w:color="auto" w:frame="1"/>
        </w:rPr>
        <w:t>Reis naar het einde van de nacht</w:t>
      </w:r>
      <w:r w:rsidRPr="002305A3">
        <w:rPr>
          <w:color w:val="000000"/>
          <w:sz w:val="20"/>
          <w:szCs w:val="20"/>
        </w:rPr>
        <w:t> van Celine.</w:t>
      </w:r>
    </w:p>
    <w:p w14:paraId="03A9E202" w14:textId="77777777" w:rsidR="002305A3" w:rsidRPr="002305A3" w:rsidRDefault="002305A3" w:rsidP="002305A3">
      <w:pPr>
        <w:pStyle w:val="Normaalweb"/>
        <w:spacing w:before="0" w:beforeAutospacing="0" w:after="255" w:afterAutospacing="0" w:line="270" w:lineRule="atLeast"/>
        <w:textAlignment w:val="baseline"/>
        <w:rPr>
          <w:color w:val="000000"/>
          <w:sz w:val="20"/>
          <w:szCs w:val="20"/>
        </w:rPr>
      </w:pPr>
      <w:r w:rsidRPr="002305A3">
        <w:rPr>
          <w:color w:val="000000"/>
          <w:sz w:val="20"/>
          <w:szCs w:val="20"/>
        </w:rPr>
        <w:t>Andreas ontmoet een oud-klasgenoot die een beroemd voetballer is geworden en hem een kostuum bezorgt en een hotelkamer tegenover de kamer van een mooi meisje, op wie hij zijn lusten botviert. Andreas kent weinig intimiteit. ‘En nadat ze de wezenlijke ervaring die man en vrouw vergund is zo lichtvaardig hadden verkwist, wisten ze niet meer wat ze met elkaar aan moesten.’ Ze gingen maar naar de bioscoop.</w:t>
      </w:r>
    </w:p>
    <w:p w14:paraId="2750284A" w14:textId="77777777" w:rsidR="002305A3" w:rsidRPr="002305A3" w:rsidRDefault="002305A3" w:rsidP="002305A3">
      <w:pPr>
        <w:pStyle w:val="Normaalweb"/>
        <w:spacing w:before="0" w:beforeAutospacing="0" w:after="255" w:afterAutospacing="0" w:line="270" w:lineRule="atLeast"/>
        <w:textAlignment w:val="baseline"/>
        <w:rPr>
          <w:color w:val="000000"/>
          <w:sz w:val="20"/>
          <w:szCs w:val="20"/>
        </w:rPr>
      </w:pPr>
      <w:r w:rsidRPr="002305A3">
        <w:rPr>
          <w:color w:val="000000"/>
          <w:sz w:val="20"/>
          <w:szCs w:val="20"/>
        </w:rPr>
        <w:t>Af en toe dringt de visie van de schrijver door de uitspattingen van Andreas heen, vooral als hij teleurgesteld is dat er geen nieuwe wonderen gebeuren: ‘Want aan niets raken de mensen zo vlug gewend als aan wonderen, wanneer die hun één, twee, drie keer zijn overkomen. Ja, de aard van de mensen is zodanig dat ze zelfs kwaad worden als hun niet voortdurend alles te deel valt wat een toevallig en voorbijgaand lot hun beloofd lijkt te hebben. Zo zijn de mensen – en wat anders zouden we mogen verwachten van Andreas.’</w:t>
      </w:r>
    </w:p>
    <w:p w14:paraId="1F5AFC06" w14:textId="77777777" w:rsidR="00EC49DD" w:rsidRDefault="00EC49DD">
      <w:pPr>
        <w:rPr>
          <w:b/>
          <w:bCs/>
          <w:sz w:val="24"/>
          <w:szCs w:val="24"/>
        </w:rPr>
      </w:pPr>
    </w:p>
    <w:p w14:paraId="4D6EA857" w14:textId="72D2E2FD" w:rsidR="002305A3" w:rsidRPr="00EC49DD" w:rsidRDefault="002305A3">
      <w:pPr>
        <w:rPr>
          <w:rFonts w:ascii="Times New Roman" w:hAnsi="Times New Roman" w:cs="Times New Roman"/>
          <w:b/>
          <w:bCs/>
        </w:rPr>
      </w:pPr>
      <w:r w:rsidRPr="00EC49DD">
        <w:rPr>
          <w:rFonts w:ascii="Times New Roman" w:hAnsi="Times New Roman" w:cs="Times New Roman"/>
          <w:b/>
          <w:bCs/>
        </w:rPr>
        <w:t>25 september</w:t>
      </w:r>
    </w:p>
    <w:p w14:paraId="62F80EB9" w14:textId="2F7F9815" w:rsidR="002305A3" w:rsidRPr="00EC49DD" w:rsidRDefault="002305A3">
      <w:pPr>
        <w:rPr>
          <w:rFonts w:ascii="Times New Roman" w:hAnsi="Times New Roman" w:cs="Times New Roman"/>
          <w:color w:val="333333"/>
          <w:spacing w:val="-6"/>
          <w:shd w:val="clear" w:color="auto" w:fill="FFFFFF"/>
        </w:rPr>
      </w:pPr>
      <w:r w:rsidRPr="00EC49DD">
        <w:rPr>
          <w:rFonts w:ascii="Times New Roman" w:hAnsi="Times New Roman" w:cs="Times New Roman"/>
          <w:color w:val="333333"/>
          <w:spacing w:val="-6"/>
          <w:shd w:val="clear" w:color="auto" w:fill="FFFFFF"/>
        </w:rPr>
        <w:t xml:space="preserve">Jij kunt wel een </w:t>
      </w:r>
      <w:proofErr w:type="spellStart"/>
      <w:r w:rsidRPr="00EC49DD">
        <w:rPr>
          <w:rFonts w:ascii="Times New Roman" w:hAnsi="Times New Roman" w:cs="Times New Roman"/>
          <w:color w:val="333333"/>
          <w:spacing w:val="-6"/>
          <w:shd w:val="clear" w:color="auto" w:fill="FFFFFF"/>
        </w:rPr>
        <w:t>bloemmetje</w:t>
      </w:r>
      <w:proofErr w:type="spellEnd"/>
      <w:r w:rsidRPr="00EC49DD">
        <w:rPr>
          <w:rFonts w:ascii="Times New Roman" w:hAnsi="Times New Roman" w:cs="Times New Roman"/>
          <w:color w:val="333333"/>
          <w:spacing w:val="-6"/>
          <w:shd w:val="clear" w:color="auto" w:fill="FFFFFF"/>
        </w:rPr>
        <w:t xml:space="preserve"> gebruiken na al die aanvallende </w:t>
      </w:r>
      <w:proofErr w:type="spellStart"/>
      <w:r w:rsidRPr="00EC49DD">
        <w:rPr>
          <w:rFonts w:ascii="Times New Roman" w:hAnsi="Times New Roman" w:cs="Times New Roman"/>
          <w:color w:val="333333"/>
          <w:spacing w:val="-6"/>
          <w:shd w:val="clear" w:color="auto" w:fill="FFFFFF"/>
        </w:rPr>
        <w:t>negativiteit</w:t>
      </w:r>
      <w:proofErr w:type="spellEnd"/>
      <w:r w:rsidRPr="00EC49DD">
        <w:rPr>
          <w:rFonts w:ascii="Times New Roman" w:hAnsi="Times New Roman" w:cs="Times New Roman"/>
          <w:color w:val="333333"/>
          <w:spacing w:val="-6"/>
          <w:shd w:val="clear" w:color="auto" w:fill="FFFFFF"/>
        </w:rPr>
        <w:t xml:space="preserve">. Vandaar dit kleurrijk schilderij van </w:t>
      </w:r>
      <w:proofErr w:type="spellStart"/>
      <w:r w:rsidRPr="00EC49DD">
        <w:rPr>
          <w:rFonts w:ascii="Times New Roman" w:hAnsi="Times New Roman" w:cs="Times New Roman"/>
          <w:color w:val="333333"/>
          <w:spacing w:val="-6"/>
          <w:shd w:val="clear" w:color="auto" w:fill="FFFFFF"/>
        </w:rPr>
        <w:t>Klimpt</w:t>
      </w:r>
      <w:proofErr w:type="spellEnd"/>
      <w:r w:rsidRPr="00EC49DD">
        <w:rPr>
          <w:rFonts w:ascii="Times New Roman" w:hAnsi="Times New Roman" w:cs="Times New Roman"/>
          <w:color w:val="333333"/>
          <w:spacing w:val="-6"/>
          <w:shd w:val="clear" w:color="auto" w:fill="FFFFFF"/>
        </w:rPr>
        <w:t>. het sluit ook goed aan bij de herdenkingen van Market garden van de afgelopen weken.</w:t>
      </w:r>
    </w:p>
    <w:p w14:paraId="4CFA3AC4" w14:textId="36AD4293" w:rsidR="002305A3" w:rsidRPr="00EC49DD" w:rsidRDefault="002305A3">
      <w:pPr>
        <w:rPr>
          <w:rFonts w:ascii="Times New Roman" w:hAnsi="Times New Roman" w:cs="Times New Roman"/>
          <w:color w:val="333333"/>
          <w:spacing w:val="-6"/>
          <w:shd w:val="clear" w:color="auto" w:fill="FFFFFF"/>
        </w:rPr>
      </w:pPr>
    </w:p>
    <w:p w14:paraId="2FDFE548" w14:textId="47379069" w:rsidR="002305A3" w:rsidRDefault="002305A3" w:rsidP="00EC49DD">
      <w:pPr>
        <w:jc w:val="center"/>
        <w:rPr>
          <w:rFonts w:ascii="Times New Roman" w:hAnsi="Times New Roman" w:cs="Times New Roman"/>
          <w:color w:val="222222"/>
          <w:shd w:val="clear" w:color="auto" w:fill="FFFFFF"/>
        </w:rPr>
      </w:pPr>
      <w:proofErr w:type="spellStart"/>
      <w:r w:rsidRPr="00EC49DD">
        <w:rPr>
          <w:rFonts w:ascii="Times New Roman" w:hAnsi="Times New Roman" w:cs="Times New Roman"/>
          <w:color w:val="222222"/>
          <w:shd w:val="clear" w:color="auto" w:fill="FFFFFF"/>
        </w:rPr>
        <w:t>Klimpt</w:t>
      </w:r>
      <w:proofErr w:type="spellEnd"/>
      <w:r w:rsidRPr="00EC49DD">
        <w:rPr>
          <w:rFonts w:ascii="Times New Roman" w:hAnsi="Times New Roman" w:cs="Times New Roman"/>
          <w:color w:val="222222"/>
          <w:shd w:val="clear" w:color="auto" w:fill="FFFFFF"/>
        </w:rPr>
        <w:t xml:space="preserve">, </w:t>
      </w:r>
      <w:proofErr w:type="spellStart"/>
      <w:r w:rsidRPr="00EC49DD">
        <w:rPr>
          <w:rFonts w:ascii="Times New Roman" w:hAnsi="Times New Roman" w:cs="Times New Roman"/>
          <w:color w:val="222222"/>
          <w:shd w:val="clear" w:color="auto" w:fill="FFFFFF"/>
        </w:rPr>
        <w:t>Poppies</w:t>
      </w:r>
      <w:proofErr w:type="spellEnd"/>
    </w:p>
    <w:p w14:paraId="39ABD7E6" w14:textId="10865E89" w:rsidR="00EC49DD" w:rsidRDefault="00EC49DD" w:rsidP="00EC49DD">
      <w:pPr>
        <w:jc w:val="center"/>
        <w:rPr>
          <w:rFonts w:ascii="Times New Roman" w:hAnsi="Times New Roman" w:cs="Times New Roman"/>
          <w:color w:val="222222"/>
          <w:shd w:val="clear" w:color="auto" w:fill="FFFFFF"/>
        </w:rPr>
      </w:pPr>
    </w:p>
    <w:p w14:paraId="0DE5684B" w14:textId="34DEB367" w:rsidR="00EC49DD" w:rsidRDefault="00EC49DD" w:rsidP="00EC49DD">
      <w:pPr>
        <w:jc w:val="center"/>
        <w:rPr>
          <w:rFonts w:ascii="Times New Roman" w:hAnsi="Times New Roman" w:cs="Times New Roman"/>
          <w:color w:val="222222"/>
          <w:shd w:val="clear" w:color="auto" w:fill="FFFFFF"/>
        </w:rPr>
      </w:pPr>
    </w:p>
    <w:p w14:paraId="30AE3772" w14:textId="77777777" w:rsidR="00EC49DD" w:rsidRDefault="00EC49DD" w:rsidP="00EC49DD">
      <w:pPr>
        <w:jc w:val="center"/>
        <w:rPr>
          <w:noProof/>
        </w:rPr>
      </w:pPr>
    </w:p>
    <w:p w14:paraId="42C1203B" w14:textId="77777777" w:rsidR="00EC49DD" w:rsidRDefault="00EC49DD" w:rsidP="00EC49DD">
      <w:pPr>
        <w:jc w:val="center"/>
        <w:rPr>
          <w:b/>
          <w:bCs/>
          <w:sz w:val="24"/>
          <w:szCs w:val="24"/>
        </w:rPr>
      </w:pPr>
      <w:r>
        <w:rPr>
          <w:noProof/>
        </w:rPr>
        <w:drawing>
          <wp:inline distT="0" distB="0" distL="0" distR="0" wp14:anchorId="519645EB" wp14:editId="362A9134">
            <wp:extent cx="2103120" cy="2103120"/>
            <wp:effectExtent l="0" t="0" r="0" b="0"/>
            <wp:docPr id="2" name="Afbeelding 2" descr="Afbeelding met tekst, kleurrijk, verschillend, kleu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kleurrijk, verschillend, kleuren&#10;&#10;Automatisch gegenereerde beschrijv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a:ln>
                      <a:noFill/>
                    </a:ln>
                  </pic:spPr>
                </pic:pic>
              </a:graphicData>
            </a:graphic>
          </wp:inline>
        </w:drawing>
      </w:r>
    </w:p>
    <w:p w14:paraId="2585845A" w14:textId="4A4D4610" w:rsidR="002305A3" w:rsidRDefault="002305A3" w:rsidP="00EC49DD">
      <w:pPr>
        <w:rPr>
          <w:b/>
          <w:bCs/>
          <w:sz w:val="24"/>
          <w:szCs w:val="24"/>
        </w:rPr>
      </w:pPr>
      <w:r w:rsidRPr="002305A3">
        <w:rPr>
          <w:b/>
          <w:bCs/>
          <w:sz w:val="24"/>
          <w:szCs w:val="24"/>
        </w:rPr>
        <w:t>26 september</w:t>
      </w:r>
    </w:p>
    <w:p w14:paraId="1185B0BA" w14:textId="7BD6783A" w:rsidR="00EC49DD" w:rsidRDefault="00EC49DD" w:rsidP="00EC49DD">
      <w:pPr>
        <w:jc w:val="center"/>
        <w:rPr>
          <w:rFonts w:ascii="Times New Roman" w:hAnsi="Times New Roman" w:cs="Times New Roman"/>
          <w:color w:val="333333"/>
          <w:spacing w:val="-6"/>
          <w:shd w:val="clear" w:color="auto" w:fill="FFFFFF"/>
        </w:rPr>
      </w:pPr>
      <w:r w:rsidRPr="00EC49DD">
        <w:rPr>
          <w:rFonts w:ascii="Times New Roman" w:hAnsi="Times New Roman" w:cs="Times New Roman"/>
          <w:color w:val="333333"/>
          <w:spacing w:val="-6"/>
          <w:shd w:val="clear" w:color="auto" w:fill="FFFFFF"/>
        </w:rPr>
        <w:t xml:space="preserve">Camille </w:t>
      </w:r>
      <w:proofErr w:type="spellStart"/>
      <w:r w:rsidRPr="00EC49DD">
        <w:rPr>
          <w:rFonts w:ascii="Times New Roman" w:hAnsi="Times New Roman" w:cs="Times New Roman"/>
          <w:color w:val="333333"/>
          <w:spacing w:val="-6"/>
          <w:shd w:val="clear" w:color="auto" w:fill="FFFFFF"/>
        </w:rPr>
        <w:t>Pissarro</w:t>
      </w:r>
      <w:proofErr w:type="spellEnd"/>
      <w:r w:rsidRPr="00EC49DD">
        <w:rPr>
          <w:rFonts w:ascii="Times New Roman" w:hAnsi="Times New Roman" w:cs="Times New Roman"/>
          <w:color w:val="333333"/>
          <w:spacing w:val="-6"/>
          <w:shd w:val="clear" w:color="auto" w:fill="FFFFFF"/>
        </w:rPr>
        <w:t>: Boulevard Montmartre in Paris 1897</w:t>
      </w:r>
    </w:p>
    <w:p w14:paraId="6DCF4B12" w14:textId="77777777" w:rsidR="00EC49DD" w:rsidRDefault="00EC49DD" w:rsidP="00EC49DD">
      <w:pPr>
        <w:jc w:val="center"/>
        <w:rPr>
          <w:rFonts w:ascii="Times New Roman" w:hAnsi="Times New Roman" w:cs="Times New Roman"/>
          <w:color w:val="333333"/>
          <w:spacing w:val="-6"/>
          <w:shd w:val="clear" w:color="auto" w:fill="FFFFFF"/>
        </w:rPr>
      </w:pPr>
    </w:p>
    <w:p w14:paraId="432BE915" w14:textId="42AD39D4" w:rsidR="00EC49DD" w:rsidRPr="00EC49DD" w:rsidRDefault="00EC49DD" w:rsidP="00EC49DD">
      <w:pPr>
        <w:jc w:val="center"/>
        <w:rPr>
          <w:rFonts w:ascii="Times New Roman" w:hAnsi="Times New Roman" w:cs="Times New Roman"/>
          <w:b/>
          <w:bCs/>
        </w:rPr>
      </w:pPr>
      <w:r>
        <w:rPr>
          <w:noProof/>
        </w:rPr>
        <w:drawing>
          <wp:inline distT="0" distB="0" distL="0" distR="0" wp14:anchorId="59480BEA" wp14:editId="723524EC">
            <wp:extent cx="2057400" cy="1703784"/>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70490" cy="1714625"/>
                    </a:xfrm>
                    <a:prstGeom prst="rect">
                      <a:avLst/>
                    </a:prstGeom>
                    <a:noFill/>
                    <a:ln>
                      <a:noFill/>
                    </a:ln>
                  </pic:spPr>
                </pic:pic>
              </a:graphicData>
            </a:graphic>
          </wp:inline>
        </w:drawing>
      </w:r>
    </w:p>
    <w:p w14:paraId="7FB62546" w14:textId="77777777" w:rsidR="00EC49DD" w:rsidRPr="00EC49DD" w:rsidRDefault="00EC49DD" w:rsidP="00EC49DD">
      <w:pPr>
        <w:shd w:val="clear" w:color="auto" w:fill="FFFFFF"/>
        <w:spacing w:line="240" w:lineRule="auto"/>
        <w:rPr>
          <w:rFonts w:ascii="Times New Roman" w:eastAsia="Times New Roman" w:hAnsi="Times New Roman" w:cs="Times New Roman"/>
          <w:color w:val="222222"/>
          <w:lang w:eastAsia="nl-NL"/>
        </w:rPr>
      </w:pPr>
      <w:r w:rsidRPr="00EC49DD">
        <w:rPr>
          <w:rFonts w:ascii="Times New Roman" w:eastAsia="Times New Roman" w:hAnsi="Times New Roman" w:cs="Times New Roman"/>
          <w:color w:val="222222"/>
          <w:lang w:eastAsia="nl-NL"/>
        </w:rPr>
        <w:t xml:space="preserve">Vandaag een schilderij van </w:t>
      </w:r>
      <w:proofErr w:type="spellStart"/>
      <w:r w:rsidRPr="00EC49DD">
        <w:rPr>
          <w:rFonts w:ascii="Times New Roman" w:eastAsia="Times New Roman" w:hAnsi="Times New Roman" w:cs="Times New Roman"/>
          <w:color w:val="222222"/>
          <w:lang w:eastAsia="nl-NL"/>
        </w:rPr>
        <w:t>Pissaro</w:t>
      </w:r>
      <w:proofErr w:type="spellEnd"/>
      <w:r w:rsidRPr="00EC49DD">
        <w:rPr>
          <w:rFonts w:ascii="Times New Roman" w:eastAsia="Times New Roman" w:hAnsi="Times New Roman" w:cs="Times New Roman"/>
          <w:color w:val="222222"/>
          <w:lang w:eastAsia="nl-NL"/>
        </w:rPr>
        <w:t xml:space="preserve">, die Montmartre vanuit het zelfde perspectief meerdere malen geschilderd heeft (op andere tijdstippen van de dag, ook 's nachts). Je kijkt ernaar en wordt erin gezogen, naar dat verre punt waar </w:t>
      </w:r>
      <w:proofErr w:type="spellStart"/>
      <w:r w:rsidRPr="00EC49DD">
        <w:rPr>
          <w:rFonts w:ascii="Times New Roman" w:eastAsia="Times New Roman" w:hAnsi="Times New Roman" w:cs="Times New Roman"/>
          <w:color w:val="222222"/>
          <w:lang w:eastAsia="nl-NL"/>
        </w:rPr>
        <w:t>alls</w:t>
      </w:r>
      <w:proofErr w:type="spellEnd"/>
      <w:r w:rsidRPr="00EC49DD">
        <w:rPr>
          <w:rFonts w:ascii="Times New Roman" w:eastAsia="Times New Roman" w:hAnsi="Times New Roman" w:cs="Times New Roman"/>
          <w:color w:val="222222"/>
          <w:lang w:eastAsia="nl-NL"/>
        </w:rPr>
        <w:t xml:space="preserve"> naartoe lijkt te snellen.</w:t>
      </w:r>
    </w:p>
    <w:p w14:paraId="09C0F395" w14:textId="77777777" w:rsidR="00EC49DD" w:rsidRPr="00EC49DD" w:rsidRDefault="00EC49DD" w:rsidP="00EC49DD">
      <w:pPr>
        <w:shd w:val="clear" w:color="auto" w:fill="FFFFFF"/>
        <w:spacing w:line="240" w:lineRule="auto"/>
        <w:rPr>
          <w:rFonts w:ascii="Times New Roman" w:eastAsia="Times New Roman" w:hAnsi="Times New Roman" w:cs="Times New Roman"/>
          <w:color w:val="222222"/>
          <w:lang w:eastAsia="nl-NL"/>
        </w:rPr>
      </w:pPr>
      <w:r w:rsidRPr="00EC49DD">
        <w:rPr>
          <w:rFonts w:ascii="Times New Roman" w:eastAsia="Times New Roman" w:hAnsi="Times New Roman" w:cs="Times New Roman"/>
          <w:color w:val="222222"/>
          <w:lang w:eastAsia="nl-NL"/>
        </w:rPr>
        <w:t>Maar van mezelf weet ik dat ik daar en in die drukte verloren zal gaan.</w:t>
      </w:r>
    </w:p>
    <w:p w14:paraId="0866DD45" w14:textId="77777777" w:rsidR="00EC49DD" w:rsidRPr="00EC49DD" w:rsidRDefault="00EC49DD" w:rsidP="00EC49DD">
      <w:pPr>
        <w:rPr>
          <w:rFonts w:ascii="Times New Roman" w:hAnsi="Times New Roman" w:cs="Times New Roman"/>
          <w:b/>
          <w:bCs/>
        </w:rPr>
      </w:pPr>
    </w:p>
    <w:p w14:paraId="297B9E7E" w14:textId="13F86311" w:rsidR="002305A3" w:rsidRDefault="002305A3">
      <w:pPr>
        <w:rPr>
          <w:b/>
          <w:bCs/>
          <w:sz w:val="24"/>
          <w:szCs w:val="24"/>
        </w:rPr>
      </w:pPr>
      <w:r w:rsidRPr="002305A3">
        <w:rPr>
          <w:b/>
          <w:bCs/>
          <w:sz w:val="24"/>
          <w:szCs w:val="24"/>
        </w:rPr>
        <w:t>27 september</w:t>
      </w:r>
    </w:p>
    <w:p w14:paraId="3AFD439D" w14:textId="7A729636" w:rsidR="00EC49DD" w:rsidRDefault="00EC49DD" w:rsidP="00EC49DD">
      <w:pPr>
        <w:jc w:val="center"/>
        <w:rPr>
          <w:rFonts w:ascii="Times New Roman" w:hAnsi="Times New Roman" w:cs="Times New Roman"/>
          <w:color w:val="333333"/>
          <w:spacing w:val="-6"/>
          <w:shd w:val="clear" w:color="auto" w:fill="FFFFFF"/>
        </w:rPr>
      </w:pPr>
      <w:r w:rsidRPr="00EC49DD">
        <w:rPr>
          <w:rFonts w:ascii="Times New Roman" w:hAnsi="Times New Roman" w:cs="Times New Roman"/>
          <w:color w:val="333333"/>
          <w:spacing w:val="-6"/>
          <w:shd w:val="clear" w:color="auto" w:fill="FFFFFF"/>
        </w:rPr>
        <w:t xml:space="preserve">VINCENT VAN GOGH, La Ronde des </w:t>
      </w:r>
      <w:proofErr w:type="spellStart"/>
      <w:r w:rsidRPr="00EC49DD">
        <w:rPr>
          <w:rFonts w:ascii="Times New Roman" w:hAnsi="Times New Roman" w:cs="Times New Roman"/>
          <w:color w:val="333333"/>
          <w:spacing w:val="-6"/>
          <w:shd w:val="clear" w:color="auto" w:fill="FFFFFF"/>
        </w:rPr>
        <w:t>prisonniers</w:t>
      </w:r>
      <w:proofErr w:type="spellEnd"/>
      <w:r w:rsidRPr="00EC49DD">
        <w:rPr>
          <w:rFonts w:ascii="Times New Roman" w:hAnsi="Times New Roman" w:cs="Times New Roman"/>
          <w:color w:val="333333"/>
          <w:spacing w:val="-6"/>
          <w:shd w:val="clear" w:color="auto" w:fill="FFFFFF"/>
        </w:rPr>
        <w:t>. 1890.</w:t>
      </w:r>
    </w:p>
    <w:p w14:paraId="18F98650" w14:textId="37A265BB" w:rsidR="00EC49DD" w:rsidRDefault="00EC49DD" w:rsidP="00EC49DD">
      <w:pPr>
        <w:jc w:val="center"/>
        <w:rPr>
          <w:rFonts w:ascii="Times New Roman" w:hAnsi="Times New Roman" w:cs="Times New Roman"/>
          <w:color w:val="333333"/>
          <w:spacing w:val="-6"/>
          <w:shd w:val="clear" w:color="auto" w:fill="FFFFFF"/>
        </w:rPr>
      </w:pPr>
    </w:p>
    <w:p w14:paraId="6C259963" w14:textId="6628E3B6" w:rsidR="00EC49DD" w:rsidRPr="00EC49DD" w:rsidRDefault="00EC49DD" w:rsidP="00EC49DD">
      <w:pPr>
        <w:jc w:val="center"/>
        <w:rPr>
          <w:rFonts w:ascii="Times New Roman" w:hAnsi="Times New Roman" w:cs="Times New Roman"/>
          <w:b/>
          <w:bCs/>
        </w:rPr>
      </w:pPr>
      <w:r>
        <w:rPr>
          <w:noProof/>
        </w:rPr>
        <w:drawing>
          <wp:inline distT="0" distB="0" distL="0" distR="0" wp14:anchorId="7C89338A" wp14:editId="0A620B3A">
            <wp:extent cx="1562100" cy="1985307"/>
            <wp:effectExtent l="0" t="0" r="0" b="0"/>
            <wp:docPr id="4" name="Afbeelding 4" descr="Afbeelding met muur, oud, steen,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muur, oud, steen, schilderij&#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5736" cy="2002638"/>
                    </a:xfrm>
                    <a:prstGeom prst="rect">
                      <a:avLst/>
                    </a:prstGeom>
                    <a:noFill/>
                    <a:ln>
                      <a:noFill/>
                    </a:ln>
                  </pic:spPr>
                </pic:pic>
              </a:graphicData>
            </a:graphic>
          </wp:inline>
        </w:drawing>
      </w:r>
    </w:p>
    <w:p w14:paraId="76849027" w14:textId="5A4DEC64" w:rsidR="00EC49DD" w:rsidRPr="00EC49DD" w:rsidRDefault="00EC49DD">
      <w:pPr>
        <w:rPr>
          <w:rFonts w:ascii="Times New Roman" w:hAnsi="Times New Roman" w:cs="Times New Roman"/>
          <w:b/>
          <w:bCs/>
        </w:rPr>
      </w:pPr>
      <w:r w:rsidRPr="00EC49DD">
        <w:rPr>
          <w:rFonts w:ascii="Times New Roman" w:hAnsi="Times New Roman" w:cs="Times New Roman"/>
          <w:color w:val="222222"/>
          <w:shd w:val="clear" w:color="auto" w:fill="FFFFFF"/>
        </w:rPr>
        <w:t xml:space="preserve">Dit prachtig gemaakt schilderij van </w:t>
      </w:r>
      <w:proofErr w:type="spellStart"/>
      <w:r w:rsidRPr="00EC49DD">
        <w:rPr>
          <w:rFonts w:ascii="Times New Roman" w:hAnsi="Times New Roman" w:cs="Times New Roman"/>
          <w:color w:val="222222"/>
          <w:shd w:val="clear" w:color="auto" w:fill="FFFFFF"/>
        </w:rPr>
        <w:t>Van</w:t>
      </w:r>
      <w:proofErr w:type="spellEnd"/>
      <w:r w:rsidRPr="00EC49DD">
        <w:rPr>
          <w:rFonts w:ascii="Times New Roman" w:hAnsi="Times New Roman" w:cs="Times New Roman"/>
          <w:color w:val="222222"/>
          <w:shd w:val="clear" w:color="auto" w:fill="FFFFFF"/>
        </w:rPr>
        <w:t xml:space="preserve"> Gogh laat het verschrikkelijke zien van een gevangenis. Ik moet er niet aan denken zo opgeslagen te zijn, tussen de hoe muren, zonder onderlinge 'spiritualiteit' en altijd in de gaten te worden gehouden. Is er geen alternatief te verzinnen voor opsluiting, soms levenslang?</w:t>
      </w:r>
    </w:p>
    <w:p w14:paraId="5D293FE9" w14:textId="77777777" w:rsidR="00EC49DD" w:rsidRDefault="00EC49DD">
      <w:pPr>
        <w:rPr>
          <w:b/>
          <w:bCs/>
          <w:sz w:val="24"/>
          <w:szCs w:val="24"/>
        </w:rPr>
      </w:pPr>
    </w:p>
    <w:p w14:paraId="661A1971" w14:textId="1285A6E3" w:rsidR="002305A3" w:rsidRDefault="002305A3">
      <w:pPr>
        <w:rPr>
          <w:b/>
          <w:bCs/>
          <w:sz w:val="24"/>
          <w:szCs w:val="24"/>
        </w:rPr>
      </w:pPr>
      <w:r w:rsidRPr="002305A3">
        <w:rPr>
          <w:b/>
          <w:bCs/>
          <w:sz w:val="24"/>
          <w:szCs w:val="24"/>
        </w:rPr>
        <w:t>28 september</w:t>
      </w:r>
    </w:p>
    <w:p w14:paraId="6899D50B" w14:textId="77777777" w:rsidR="00EC49DD" w:rsidRDefault="00EC49DD" w:rsidP="00EC49DD">
      <w:pPr>
        <w:rPr>
          <w:rFonts w:ascii="Times New Roman" w:hAnsi="Times New Roman" w:cs="Times New Roman"/>
          <w:color w:val="4A4A49"/>
          <w:shd w:val="clear" w:color="auto" w:fill="EEEEEE"/>
        </w:rPr>
      </w:pPr>
      <w:r w:rsidRPr="00EC49DD">
        <w:rPr>
          <w:rFonts w:ascii="Times New Roman" w:hAnsi="Times New Roman" w:cs="Times New Roman"/>
          <w:color w:val="222222"/>
          <w:shd w:val="clear" w:color="auto" w:fill="FFFFFF"/>
        </w:rPr>
        <w:t>Vandaag krijg je een foto en geen afbeelding van een schilderij. Je herkent de intimiteit ervan wel... lang geleden.</w:t>
      </w:r>
      <w:r w:rsidRPr="00EC49DD">
        <w:rPr>
          <w:rFonts w:ascii="Times New Roman" w:hAnsi="Times New Roman" w:cs="Times New Roman"/>
          <w:color w:val="4A4A49"/>
          <w:shd w:val="clear" w:color="auto" w:fill="EEEEEE"/>
        </w:rPr>
        <w:t xml:space="preserve"> </w:t>
      </w:r>
    </w:p>
    <w:p w14:paraId="2C6012C1" w14:textId="1C6BA4B1" w:rsidR="00EC49DD" w:rsidRPr="00EC49DD" w:rsidRDefault="00EC49DD" w:rsidP="00EC49DD">
      <w:pPr>
        <w:rPr>
          <w:rFonts w:ascii="Times New Roman" w:hAnsi="Times New Roman" w:cs="Times New Roman"/>
          <w:color w:val="222222"/>
          <w:shd w:val="clear" w:color="auto" w:fill="FFFFFF"/>
        </w:rPr>
      </w:pPr>
      <w:r w:rsidRPr="00EC49DD">
        <w:rPr>
          <w:rFonts w:ascii="Times New Roman" w:hAnsi="Times New Roman" w:cs="Times New Roman"/>
          <w:color w:val="4A4A49"/>
          <w:shd w:val="clear" w:color="auto" w:fill="EEEEEE"/>
        </w:rPr>
        <w:t xml:space="preserve">The </w:t>
      </w:r>
      <w:proofErr w:type="spellStart"/>
      <w:r w:rsidRPr="00EC49DD">
        <w:rPr>
          <w:rFonts w:ascii="Times New Roman" w:hAnsi="Times New Roman" w:cs="Times New Roman"/>
          <w:color w:val="4A4A49"/>
          <w:shd w:val="clear" w:color="auto" w:fill="EEEEEE"/>
        </w:rPr>
        <w:t>Romanesque</w:t>
      </w:r>
      <w:proofErr w:type="spellEnd"/>
      <w:r w:rsidRPr="00EC49DD">
        <w:rPr>
          <w:rFonts w:ascii="Times New Roman" w:hAnsi="Times New Roman" w:cs="Times New Roman"/>
          <w:color w:val="4A4A49"/>
          <w:shd w:val="clear" w:color="auto" w:fill="EEEEEE"/>
        </w:rPr>
        <w:t xml:space="preserve"> </w:t>
      </w:r>
      <w:proofErr w:type="spellStart"/>
      <w:r w:rsidRPr="00EC49DD">
        <w:rPr>
          <w:rFonts w:ascii="Times New Roman" w:hAnsi="Times New Roman" w:cs="Times New Roman"/>
          <w:color w:val="4A4A49"/>
          <w:shd w:val="clear" w:color="auto" w:fill="EEEEEE"/>
        </w:rPr>
        <w:t>Cathedral</w:t>
      </w:r>
      <w:proofErr w:type="spellEnd"/>
      <w:r w:rsidRPr="00EC49DD">
        <w:rPr>
          <w:rFonts w:ascii="Times New Roman" w:hAnsi="Times New Roman" w:cs="Times New Roman"/>
          <w:color w:val="4A4A49"/>
          <w:shd w:val="clear" w:color="auto" w:fill="EEEEEE"/>
        </w:rPr>
        <w:t xml:space="preserve"> of Saint </w:t>
      </w:r>
      <w:proofErr w:type="spellStart"/>
      <w:r w:rsidRPr="00EC49DD">
        <w:rPr>
          <w:rFonts w:ascii="Times New Roman" w:hAnsi="Times New Roman" w:cs="Times New Roman"/>
          <w:color w:val="4A4A49"/>
          <w:shd w:val="clear" w:color="auto" w:fill="EEEEEE"/>
        </w:rPr>
        <w:t>Lazare</w:t>
      </w:r>
      <w:proofErr w:type="spellEnd"/>
      <w:r w:rsidRPr="00EC49DD">
        <w:rPr>
          <w:rFonts w:ascii="Times New Roman" w:hAnsi="Times New Roman" w:cs="Times New Roman"/>
          <w:color w:val="4A4A49"/>
          <w:shd w:val="clear" w:color="auto" w:fill="EEEEEE"/>
        </w:rPr>
        <w:t>/</w:t>
      </w:r>
      <w:proofErr w:type="spellStart"/>
      <w:r w:rsidRPr="00EC49DD">
        <w:rPr>
          <w:rFonts w:ascii="Times New Roman" w:hAnsi="Times New Roman" w:cs="Times New Roman"/>
          <w:color w:val="4A4A49"/>
          <w:shd w:val="clear" w:color="auto" w:fill="EEEEEE"/>
        </w:rPr>
        <w:t>Autun</w:t>
      </w:r>
      <w:proofErr w:type="spellEnd"/>
      <w:r w:rsidRPr="00EC49DD">
        <w:rPr>
          <w:rFonts w:ascii="Times New Roman" w:hAnsi="Times New Roman" w:cs="Times New Roman"/>
          <w:color w:val="4A4A49"/>
          <w:shd w:val="clear" w:color="auto" w:fill="EEEEEE"/>
        </w:rPr>
        <w:t xml:space="preserve"> </w:t>
      </w:r>
      <w:proofErr w:type="spellStart"/>
      <w:r w:rsidRPr="00EC49DD">
        <w:rPr>
          <w:rFonts w:ascii="Times New Roman" w:hAnsi="Times New Roman" w:cs="Times New Roman"/>
          <w:color w:val="4A4A49"/>
          <w:shd w:val="clear" w:color="auto" w:fill="EEEEEE"/>
        </w:rPr>
        <w:t>contains</w:t>
      </w:r>
      <w:proofErr w:type="spellEnd"/>
      <w:r w:rsidRPr="00EC49DD">
        <w:rPr>
          <w:rFonts w:ascii="Times New Roman" w:hAnsi="Times New Roman" w:cs="Times New Roman"/>
          <w:color w:val="4A4A49"/>
          <w:shd w:val="clear" w:color="auto" w:fill="EEEEEE"/>
        </w:rPr>
        <w:t xml:space="preserve"> </w:t>
      </w:r>
      <w:proofErr w:type="spellStart"/>
      <w:r w:rsidRPr="00EC49DD">
        <w:rPr>
          <w:rFonts w:ascii="Times New Roman" w:hAnsi="Times New Roman" w:cs="Times New Roman"/>
          <w:color w:val="4A4A49"/>
          <w:shd w:val="clear" w:color="auto" w:fill="EEEEEE"/>
        </w:rPr>
        <w:t>several</w:t>
      </w:r>
      <w:proofErr w:type="spellEnd"/>
      <w:r w:rsidRPr="00EC49DD">
        <w:rPr>
          <w:rFonts w:ascii="Times New Roman" w:hAnsi="Times New Roman" w:cs="Times New Roman"/>
          <w:color w:val="4A4A49"/>
          <w:shd w:val="clear" w:color="auto" w:fill="EEEEEE"/>
        </w:rPr>
        <w:t xml:space="preserve"> </w:t>
      </w:r>
      <w:proofErr w:type="spellStart"/>
      <w:r w:rsidRPr="00EC49DD">
        <w:rPr>
          <w:rFonts w:ascii="Times New Roman" w:hAnsi="Times New Roman" w:cs="Times New Roman"/>
          <w:color w:val="4A4A49"/>
          <w:shd w:val="clear" w:color="auto" w:fill="EEEEEE"/>
        </w:rPr>
        <w:t>unique</w:t>
      </w:r>
      <w:proofErr w:type="spellEnd"/>
      <w:r w:rsidRPr="00EC49DD">
        <w:rPr>
          <w:rFonts w:ascii="Times New Roman" w:hAnsi="Times New Roman" w:cs="Times New Roman"/>
          <w:color w:val="4A4A49"/>
          <w:shd w:val="clear" w:color="auto" w:fill="EEEEEE"/>
        </w:rPr>
        <w:t xml:space="preserve"> </w:t>
      </w:r>
      <w:proofErr w:type="spellStart"/>
      <w:r w:rsidRPr="00EC49DD">
        <w:rPr>
          <w:rFonts w:ascii="Times New Roman" w:hAnsi="Times New Roman" w:cs="Times New Roman"/>
          <w:color w:val="4A4A49"/>
          <w:shd w:val="clear" w:color="auto" w:fill="EEEEEE"/>
        </w:rPr>
        <w:t>and</w:t>
      </w:r>
      <w:proofErr w:type="spellEnd"/>
      <w:r w:rsidRPr="00EC49DD">
        <w:rPr>
          <w:rFonts w:ascii="Times New Roman" w:hAnsi="Times New Roman" w:cs="Times New Roman"/>
          <w:color w:val="4A4A49"/>
          <w:shd w:val="clear" w:color="auto" w:fill="EEEEEE"/>
        </w:rPr>
        <w:t xml:space="preserve"> </w:t>
      </w:r>
      <w:proofErr w:type="spellStart"/>
      <w:r w:rsidRPr="00EC49DD">
        <w:rPr>
          <w:rFonts w:ascii="Times New Roman" w:hAnsi="Times New Roman" w:cs="Times New Roman"/>
          <w:color w:val="4A4A49"/>
          <w:shd w:val="clear" w:color="auto" w:fill="EEEEEE"/>
        </w:rPr>
        <w:t>intriguing</w:t>
      </w:r>
      <w:proofErr w:type="spellEnd"/>
      <w:r w:rsidRPr="00EC49DD">
        <w:rPr>
          <w:rFonts w:ascii="Times New Roman" w:hAnsi="Times New Roman" w:cs="Times New Roman"/>
          <w:color w:val="4A4A49"/>
          <w:shd w:val="clear" w:color="auto" w:fill="EEEEEE"/>
        </w:rPr>
        <w:t xml:space="preserve"> </w:t>
      </w:r>
      <w:proofErr w:type="spellStart"/>
      <w:r w:rsidRPr="00EC49DD">
        <w:rPr>
          <w:rFonts w:ascii="Times New Roman" w:hAnsi="Times New Roman" w:cs="Times New Roman"/>
          <w:color w:val="4A4A49"/>
          <w:shd w:val="clear" w:color="auto" w:fill="EEEEEE"/>
        </w:rPr>
        <w:t>carvings</w:t>
      </w:r>
      <w:proofErr w:type="spellEnd"/>
      <w:r w:rsidRPr="00EC49DD">
        <w:rPr>
          <w:rFonts w:ascii="Times New Roman" w:hAnsi="Times New Roman" w:cs="Times New Roman"/>
          <w:color w:val="4A4A49"/>
          <w:shd w:val="clear" w:color="auto" w:fill="EEEEEE"/>
        </w:rPr>
        <w:t xml:space="preserve">, </w:t>
      </w:r>
      <w:proofErr w:type="spellStart"/>
      <w:r w:rsidRPr="00EC49DD">
        <w:rPr>
          <w:rFonts w:ascii="Times New Roman" w:hAnsi="Times New Roman" w:cs="Times New Roman"/>
          <w:color w:val="4A4A49"/>
          <w:shd w:val="clear" w:color="auto" w:fill="EEEEEE"/>
        </w:rPr>
        <w:t>including</w:t>
      </w:r>
      <w:proofErr w:type="spellEnd"/>
      <w:r w:rsidRPr="00EC49DD">
        <w:rPr>
          <w:rFonts w:ascii="Times New Roman" w:hAnsi="Times New Roman" w:cs="Times New Roman"/>
          <w:color w:val="4A4A49"/>
          <w:shd w:val="clear" w:color="auto" w:fill="EEEEEE"/>
        </w:rPr>
        <w:t xml:space="preserve"> </w:t>
      </w:r>
      <w:proofErr w:type="spellStart"/>
      <w:r w:rsidRPr="00EC49DD">
        <w:rPr>
          <w:rFonts w:ascii="Times New Roman" w:hAnsi="Times New Roman" w:cs="Times New Roman"/>
          <w:color w:val="4A4A49"/>
          <w:shd w:val="clear" w:color="auto" w:fill="EEEEEE"/>
        </w:rPr>
        <w:t>the</w:t>
      </w:r>
      <w:proofErr w:type="spellEnd"/>
      <w:r w:rsidRPr="00EC49DD">
        <w:rPr>
          <w:rFonts w:ascii="Times New Roman" w:hAnsi="Times New Roman" w:cs="Times New Roman"/>
          <w:color w:val="4A4A49"/>
          <w:shd w:val="clear" w:color="auto" w:fill="EEEEEE"/>
        </w:rPr>
        <w:t xml:space="preserve"> </w:t>
      </w:r>
      <w:proofErr w:type="spellStart"/>
      <w:r w:rsidRPr="00EC49DD">
        <w:rPr>
          <w:rFonts w:ascii="Times New Roman" w:hAnsi="Times New Roman" w:cs="Times New Roman"/>
          <w:color w:val="4A4A49"/>
          <w:shd w:val="clear" w:color="auto" w:fill="EEEEEE"/>
        </w:rPr>
        <w:t>Magi</w:t>
      </w:r>
      <w:proofErr w:type="spellEnd"/>
      <w:r w:rsidRPr="00EC49DD">
        <w:rPr>
          <w:rFonts w:ascii="Times New Roman" w:hAnsi="Times New Roman" w:cs="Times New Roman"/>
          <w:color w:val="4A4A49"/>
          <w:shd w:val="clear" w:color="auto" w:fill="EEEEEE"/>
        </w:rPr>
        <w:t xml:space="preserve"> sleeping – </w:t>
      </w:r>
      <w:proofErr w:type="spellStart"/>
      <w:r w:rsidRPr="00EC49DD">
        <w:rPr>
          <w:rFonts w:ascii="Times New Roman" w:hAnsi="Times New Roman" w:cs="Times New Roman"/>
          <w:color w:val="4A4A49"/>
          <w:shd w:val="clear" w:color="auto" w:fill="EEEEEE"/>
        </w:rPr>
        <w:t>although</w:t>
      </w:r>
      <w:proofErr w:type="spellEnd"/>
      <w:r w:rsidRPr="00EC49DD">
        <w:rPr>
          <w:rFonts w:ascii="Times New Roman" w:hAnsi="Times New Roman" w:cs="Times New Roman"/>
          <w:color w:val="4A4A49"/>
          <w:shd w:val="clear" w:color="auto" w:fill="EEEEEE"/>
        </w:rPr>
        <w:t xml:space="preserve"> </w:t>
      </w:r>
      <w:proofErr w:type="spellStart"/>
      <w:r w:rsidRPr="00EC49DD">
        <w:rPr>
          <w:rFonts w:ascii="Times New Roman" w:hAnsi="Times New Roman" w:cs="Times New Roman"/>
          <w:color w:val="4A4A49"/>
          <w:shd w:val="clear" w:color="auto" w:fill="EEEEEE"/>
        </w:rPr>
        <w:t>notice</w:t>
      </w:r>
      <w:proofErr w:type="spellEnd"/>
      <w:r w:rsidRPr="00EC49DD">
        <w:rPr>
          <w:rFonts w:ascii="Times New Roman" w:hAnsi="Times New Roman" w:cs="Times New Roman"/>
          <w:color w:val="4A4A49"/>
          <w:shd w:val="clear" w:color="auto" w:fill="EEEEEE"/>
        </w:rPr>
        <w:t xml:space="preserve"> </w:t>
      </w:r>
      <w:proofErr w:type="spellStart"/>
      <w:r w:rsidRPr="00EC49DD">
        <w:rPr>
          <w:rFonts w:ascii="Times New Roman" w:hAnsi="Times New Roman" w:cs="Times New Roman"/>
          <w:color w:val="4A4A49"/>
          <w:shd w:val="clear" w:color="auto" w:fill="EEEEEE"/>
        </w:rPr>
        <w:t>the</w:t>
      </w:r>
      <w:proofErr w:type="spellEnd"/>
      <w:r w:rsidRPr="00EC49DD">
        <w:rPr>
          <w:rFonts w:ascii="Times New Roman" w:hAnsi="Times New Roman" w:cs="Times New Roman"/>
          <w:color w:val="4A4A49"/>
          <w:shd w:val="clear" w:color="auto" w:fill="EEEEEE"/>
        </w:rPr>
        <w:t xml:space="preserve"> angel touches </w:t>
      </w:r>
      <w:proofErr w:type="spellStart"/>
      <w:r w:rsidRPr="00EC49DD">
        <w:rPr>
          <w:rFonts w:ascii="Times New Roman" w:hAnsi="Times New Roman" w:cs="Times New Roman"/>
          <w:color w:val="4A4A49"/>
          <w:shd w:val="clear" w:color="auto" w:fill="EEEEEE"/>
        </w:rPr>
        <w:t>one</w:t>
      </w:r>
      <w:proofErr w:type="spellEnd"/>
      <w:r w:rsidRPr="00EC49DD">
        <w:rPr>
          <w:rFonts w:ascii="Times New Roman" w:hAnsi="Times New Roman" w:cs="Times New Roman"/>
          <w:color w:val="4A4A49"/>
          <w:shd w:val="clear" w:color="auto" w:fill="EEEEEE"/>
        </w:rPr>
        <w:t xml:space="preserve"> of </w:t>
      </w:r>
      <w:proofErr w:type="spellStart"/>
      <w:r w:rsidRPr="00EC49DD">
        <w:rPr>
          <w:rFonts w:ascii="Times New Roman" w:hAnsi="Times New Roman" w:cs="Times New Roman"/>
          <w:color w:val="4A4A49"/>
          <w:shd w:val="clear" w:color="auto" w:fill="EEEEEE"/>
        </w:rPr>
        <w:t>them</w:t>
      </w:r>
      <w:proofErr w:type="spellEnd"/>
      <w:r w:rsidRPr="00EC49DD">
        <w:rPr>
          <w:rFonts w:ascii="Times New Roman" w:hAnsi="Times New Roman" w:cs="Times New Roman"/>
          <w:color w:val="4A4A49"/>
          <w:shd w:val="clear" w:color="auto" w:fill="EEEEEE"/>
        </w:rPr>
        <w:t xml:space="preserve">, </w:t>
      </w:r>
      <w:proofErr w:type="spellStart"/>
      <w:r w:rsidRPr="00EC49DD">
        <w:rPr>
          <w:rFonts w:ascii="Times New Roman" w:hAnsi="Times New Roman" w:cs="Times New Roman"/>
          <w:color w:val="4A4A49"/>
          <w:shd w:val="clear" w:color="auto" w:fill="EEEEEE"/>
        </w:rPr>
        <w:t>and</w:t>
      </w:r>
      <w:proofErr w:type="spellEnd"/>
      <w:r w:rsidRPr="00EC49DD">
        <w:rPr>
          <w:rFonts w:ascii="Times New Roman" w:hAnsi="Times New Roman" w:cs="Times New Roman"/>
          <w:color w:val="4A4A49"/>
          <w:shd w:val="clear" w:color="auto" w:fill="EEEEEE"/>
        </w:rPr>
        <w:t xml:space="preserve"> his </w:t>
      </w:r>
      <w:proofErr w:type="spellStart"/>
      <w:r w:rsidRPr="00EC49DD">
        <w:rPr>
          <w:rFonts w:ascii="Times New Roman" w:hAnsi="Times New Roman" w:cs="Times New Roman"/>
          <w:color w:val="4A4A49"/>
          <w:shd w:val="clear" w:color="auto" w:fill="EEEEEE"/>
        </w:rPr>
        <w:t>eyes</w:t>
      </w:r>
      <w:proofErr w:type="spellEnd"/>
      <w:r w:rsidRPr="00EC49DD">
        <w:rPr>
          <w:rFonts w:ascii="Times New Roman" w:hAnsi="Times New Roman" w:cs="Times New Roman"/>
          <w:color w:val="4A4A49"/>
          <w:shd w:val="clear" w:color="auto" w:fill="EEEEEE"/>
        </w:rPr>
        <w:t xml:space="preserve"> have </w:t>
      </w:r>
      <w:proofErr w:type="spellStart"/>
      <w:r w:rsidRPr="00EC49DD">
        <w:rPr>
          <w:rFonts w:ascii="Times New Roman" w:hAnsi="Times New Roman" w:cs="Times New Roman"/>
          <w:color w:val="4A4A49"/>
          <w:shd w:val="clear" w:color="auto" w:fill="EEEEEE"/>
        </w:rPr>
        <w:t>just</w:t>
      </w:r>
      <w:proofErr w:type="spellEnd"/>
      <w:r w:rsidRPr="00EC49DD">
        <w:rPr>
          <w:rFonts w:ascii="Times New Roman" w:hAnsi="Times New Roman" w:cs="Times New Roman"/>
          <w:color w:val="4A4A49"/>
          <w:shd w:val="clear" w:color="auto" w:fill="EEEEEE"/>
        </w:rPr>
        <w:t xml:space="preserve"> </w:t>
      </w:r>
      <w:proofErr w:type="spellStart"/>
      <w:r w:rsidRPr="00EC49DD">
        <w:rPr>
          <w:rFonts w:ascii="Times New Roman" w:hAnsi="Times New Roman" w:cs="Times New Roman"/>
          <w:color w:val="4A4A49"/>
          <w:shd w:val="clear" w:color="auto" w:fill="EEEEEE"/>
        </w:rPr>
        <w:t>popped</w:t>
      </w:r>
      <w:proofErr w:type="spellEnd"/>
      <w:r w:rsidRPr="00EC49DD">
        <w:rPr>
          <w:rFonts w:ascii="Times New Roman" w:hAnsi="Times New Roman" w:cs="Times New Roman"/>
          <w:color w:val="4A4A49"/>
          <w:shd w:val="clear" w:color="auto" w:fill="EEEEEE"/>
        </w:rPr>
        <w:t xml:space="preserve"> open!</w:t>
      </w:r>
    </w:p>
    <w:p w14:paraId="25D6D749" w14:textId="3E0DBFF8" w:rsidR="00EC49DD" w:rsidRDefault="00EC49DD" w:rsidP="00EC49DD">
      <w:pPr>
        <w:rPr>
          <w:rFonts w:ascii="Times New Roman" w:hAnsi="Times New Roman" w:cs="Times New Roman"/>
          <w:color w:val="222222"/>
          <w:shd w:val="clear" w:color="auto" w:fill="FFFFFF"/>
        </w:rPr>
      </w:pPr>
    </w:p>
    <w:p w14:paraId="308A6CA1" w14:textId="497626AB" w:rsidR="00EC49DD" w:rsidRDefault="00EC49DD" w:rsidP="00EC49DD">
      <w:pPr>
        <w:rPr>
          <w:rFonts w:ascii="Times New Roman" w:hAnsi="Times New Roman" w:cs="Times New Roman"/>
          <w:color w:val="222222"/>
          <w:shd w:val="clear" w:color="auto" w:fill="FFFFFF"/>
        </w:rPr>
      </w:pPr>
    </w:p>
    <w:p w14:paraId="54B64137" w14:textId="100F13F1" w:rsidR="00EC49DD" w:rsidRDefault="00EC49DD" w:rsidP="00EC49DD">
      <w:pPr>
        <w:jc w:val="center"/>
        <w:rPr>
          <w:rFonts w:ascii="Times New Roman" w:hAnsi="Times New Roman" w:cs="Times New Roman"/>
          <w:color w:val="222222"/>
          <w:shd w:val="clear" w:color="auto" w:fill="FFFFFF"/>
        </w:rPr>
      </w:pPr>
      <w:r>
        <w:rPr>
          <w:noProof/>
        </w:rPr>
        <w:drawing>
          <wp:inline distT="0" distB="0" distL="0" distR="0" wp14:anchorId="2F07B9B3" wp14:editId="33D8871C">
            <wp:extent cx="2125980" cy="1520094"/>
            <wp:effectExtent l="0" t="0" r="7620" b="4445"/>
            <wp:docPr id="5" name="Afbeelding 5" descr="Afbeelding met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steen&#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226" cy="1532425"/>
                    </a:xfrm>
                    <a:prstGeom prst="rect">
                      <a:avLst/>
                    </a:prstGeom>
                    <a:noFill/>
                    <a:ln>
                      <a:noFill/>
                    </a:ln>
                  </pic:spPr>
                </pic:pic>
              </a:graphicData>
            </a:graphic>
          </wp:inline>
        </w:drawing>
      </w:r>
    </w:p>
    <w:p w14:paraId="25DC70DD" w14:textId="77777777" w:rsidR="00EC49DD" w:rsidRPr="00EC49DD" w:rsidRDefault="00EC49DD" w:rsidP="00EC49DD">
      <w:pPr>
        <w:rPr>
          <w:rFonts w:ascii="Times New Roman" w:hAnsi="Times New Roman" w:cs="Times New Roman"/>
          <w:b/>
          <w:bCs/>
          <w:sz w:val="24"/>
          <w:szCs w:val="24"/>
        </w:rPr>
      </w:pPr>
    </w:p>
    <w:p w14:paraId="5D3CC462" w14:textId="37BA328B" w:rsidR="002305A3" w:rsidRPr="00EC49DD" w:rsidRDefault="002305A3">
      <w:pPr>
        <w:rPr>
          <w:rFonts w:ascii="Times New Roman" w:hAnsi="Times New Roman" w:cs="Times New Roman"/>
          <w:b/>
          <w:bCs/>
        </w:rPr>
      </w:pPr>
      <w:r w:rsidRPr="00EC49DD">
        <w:rPr>
          <w:rFonts w:ascii="Times New Roman" w:hAnsi="Times New Roman" w:cs="Times New Roman"/>
          <w:b/>
          <w:bCs/>
        </w:rPr>
        <w:t>29 september</w:t>
      </w:r>
    </w:p>
    <w:p w14:paraId="7D31D1F6" w14:textId="004FAD5D" w:rsidR="00EC49DD" w:rsidRDefault="00EC49DD" w:rsidP="00EC49DD">
      <w:pPr>
        <w:jc w:val="center"/>
        <w:rPr>
          <w:rFonts w:ascii="Times New Roman" w:hAnsi="Times New Roman" w:cs="Times New Roman"/>
          <w:color w:val="222222"/>
          <w:shd w:val="clear" w:color="auto" w:fill="FFFFFF"/>
        </w:rPr>
      </w:pPr>
      <w:r w:rsidRPr="00EC49DD">
        <w:rPr>
          <w:rFonts w:ascii="Times New Roman" w:hAnsi="Times New Roman" w:cs="Times New Roman"/>
          <w:color w:val="222222"/>
          <w:shd w:val="clear" w:color="auto" w:fill="FFFFFF"/>
        </w:rPr>
        <w:t xml:space="preserve">Ernst Magnus Weideman, </w:t>
      </w:r>
      <w:proofErr w:type="spellStart"/>
      <w:r w:rsidRPr="00EC49DD">
        <w:rPr>
          <w:rFonts w:ascii="Times New Roman" w:hAnsi="Times New Roman" w:cs="Times New Roman"/>
          <w:color w:val="222222"/>
          <w:shd w:val="clear" w:color="auto" w:fill="FFFFFF"/>
        </w:rPr>
        <w:t>Nordseeküste</w:t>
      </w:r>
      <w:proofErr w:type="spellEnd"/>
      <w:r w:rsidRPr="00EC49DD">
        <w:rPr>
          <w:rFonts w:ascii="Times New Roman" w:hAnsi="Times New Roman" w:cs="Times New Roman"/>
          <w:color w:val="222222"/>
          <w:shd w:val="clear" w:color="auto" w:fill="FFFFFF"/>
        </w:rPr>
        <w:t>, 1919</w:t>
      </w:r>
    </w:p>
    <w:p w14:paraId="0BBA888D" w14:textId="0E1552CF" w:rsidR="00EC49DD" w:rsidRDefault="00EC49DD" w:rsidP="00EC49DD">
      <w:pPr>
        <w:jc w:val="center"/>
        <w:rPr>
          <w:rFonts w:ascii="Times New Roman" w:hAnsi="Times New Roman" w:cs="Times New Roman"/>
          <w:color w:val="222222"/>
          <w:shd w:val="clear" w:color="auto" w:fill="FFFFFF"/>
        </w:rPr>
      </w:pPr>
    </w:p>
    <w:p w14:paraId="631678EC" w14:textId="5CA1247A" w:rsidR="00EC49DD" w:rsidRDefault="00EC49DD" w:rsidP="00EC49DD">
      <w:pPr>
        <w:jc w:val="center"/>
        <w:rPr>
          <w:rFonts w:ascii="Times New Roman" w:hAnsi="Times New Roman" w:cs="Times New Roman"/>
          <w:b/>
          <w:bCs/>
        </w:rPr>
      </w:pPr>
      <w:r>
        <w:rPr>
          <w:noProof/>
        </w:rPr>
        <w:drawing>
          <wp:inline distT="0" distB="0" distL="0" distR="0" wp14:anchorId="41799EC2" wp14:editId="1E9531B8">
            <wp:extent cx="2643073" cy="1874520"/>
            <wp:effectExtent l="0" t="0" r="5080" b="0"/>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9844" cy="1879322"/>
                    </a:xfrm>
                    <a:prstGeom prst="rect">
                      <a:avLst/>
                    </a:prstGeom>
                    <a:noFill/>
                    <a:ln>
                      <a:noFill/>
                    </a:ln>
                  </pic:spPr>
                </pic:pic>
              </a:graphicData>
            </a:graphic>
          </wp:inline>
        </w:drawing>
      </w:r>
    </w:p>
    <w:p w14:paraId="2D0144D9" w14:textId="77777777" w:rsidR="00EC49DD" w:rsidRPr="00EC49DD" w:rsidRDefault="00EC49DD" w:rsidP="00EC49DD">
      <w:pPr>
        <w:jc w:val="center"/>
        <w:rPr>
          <w:rFonts w:ascii="Times New Roman" w:hAnsi="Times New Roman" w:cs="Times New Roman"/>
          <w:b/>
          <w:bCs/>
        </w:rPr>
      </w:pPr>
    </w:p>
    <w:p w14:paraId="3FDC34F9" w14:textId="359BDEAC" w:rsidR="00EC49DD" w:rsidRPr="00EC49DD" w:rsidRDefault="00EC49DD">
      <w:pPr>
        <w:rPr>
          <w:rFonts w:ascii="Times New Roman" w:hAnsi="Times New Roman" w:cs="Times New Roman"/>
          <w:b/>
          <w:bCs/>
        </w:rPr>
      </w:pPr>
      <w:r w:rsidRPr="00EC49DD">
        <w:rPr>
          <w:rFonts w:ascii="Times New Roman" w:hAnsi="Times New Roman" w:cs="Times New Roman"/>
          <w:color w:val="222222"/>
          <w:shd w:val="clear" w:color="auto" w:fill="FFFFFF"/>
        </w:rPr>
        <w:t xml:space="preserve">Wij gaan komende dagen ook de Noodzeekust zin vanuit een </w:t>
      </w:r>
      <w:proofErr w:type="spellStart"/>
      <w:r w:rsidRPr="00EC49DD">
        <w:rPr>
          <w:rFonts w:ascii="Times New Roman" w:hAnsi="Times New Roman" w:cs="Times New Roman"/>
          <w:color w:val="222222"/>
          <w:shd w:val="clear" w:color="auto" w:fill="FFFFFF"/>
        </w:rPr>
        <w:t>waddeneiland</w:t>
      </w:r>
      <w:proofErr w:type="spellEnd"/>
      <w:r w:rsidRPr="00EC49DD">
        <w:rPr>
          <w:rFonts w:ascii="Times New Roman" w:hAnsi="Times New Roman" w:cs="Times New Roman"/>
          <w:color w:val="222222"/>
          <w:shd w:val="clear" w:color="auto" w:fill="FFFFFF"/>
        </w:rPr>
        <w:t xml:space="preserve">. Vandaar dit prachtig ingetogen schilderij en dat in 1919, einde 1e wereldoorlog. De rust en vrede van het landschap die dit schilderij uitzendt is hoopvol, maar wel in volstrekte tegenstelling tot de ellende van de voorbije oorlogsjaren waar de </w:t>
      </w:r>
      <w:proofErr w:type="spellStart"/>
      <w:r w:rsidRPr="00EC49DD">
        <w:rPr>
          <w:rFonts w:ascii="Times New Roman" w:hAnsi="Times New Roman" w:cs="Times New Roman"/>
          <w:color w:val="222222"/>
          <w:shd w:val="clear" w:color="auto" w:fill="FFFFFF"/>
        </w:rPr>
        <w:t>de</w:t>
      </w:r>
      <w:proofErr w:type="spellEnd"/>
      <w:r w:rsidRPr="00EC49DD">
        <w:rPr>
          <w:rFonts w:ascii="Times New Roman" w:hAnsi="Times New Roman" w:cs="Times New Roman"/>
          <w:color w:val="222222"/>
          <w:shd w:val="clear" w:color="auto" w:fill="FFFFFF"/>
        </w:rPr>
        <w:t xml:space="preserve"> aarde omgewoeld werd en een graf voor miljoenen mensen. Soldaten opgeofferd door en voor machtswellust van arrogante politieke en andere machtshebbers. </w:t>
      </w:r>
    </w:p>
    <w:p w14:paraId="126A6EA1" w14:textId="77777777" w:rsidR="00EC49DD" w:rsidRDefault="00EC49DD">
      <w:pPr>
        <w:rPr>
          <w:b/>
          <w:bCs/>
          <w:sz w:val="24"/>
          <w:szCs w:val="24"/>
        </w:rPr>
      </w:pPr>
    </w:p>
    <w:p w14:paraId="27A80D65" w14:textId="5A5C8689" w:rsidR="002305A3" w:rsidRPr="00EC49DD" w:rsidRDefault="002305A3">
      <w:pPr>
        <w:rPr>
          <w:sz w:val="24"/>
          <w:szCs w:val="24"/>
        </w:rPr>
      </w:pPr>
      <w:r w:rsidRPr="002305A3">
        <w:rPr>
          <w:b/>
          <w:bCs/>
          <w:sz w:val="24"/>
          <w:szCs w:val="24"/>
        </w:rPr>
        <w:t>30 september</w:t>
      </w:r>
      <w:r w:rsidR="00EC49DD">
        <w:rPr>
          <w:b/>
          <w:bCs/>
          <w:sz w:val="24"/>
          <w:szCs w:val="24"/>
        </w:rPr>
        <w:t xml:space="preserve">     </w:t>
      </w:r>
      <w:r w:rsidR="00EC49DD" w:rsidRPr="00EC49DD">
        <w:rPr>
          <w:sz w:val="24"/>
          <w:szCs w:val="24"/>
        </w:rPr>
        <w:t>niet aanwezig</w:t>
      </w:r>
    </w:p>
    <w:sectPr w:rsidR="002305A3" w:rsidRPr="00EC49DD" w:rsidSect="002305A3">
      <w:type w:val="continuous"/>
      <w:pgSz w:w="11910" w:h="16840" w:code="9"/>
      <w:pgMar w:top="568" w:right="1321" w:bottom="568" w:left="1298"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5A3"/>
    <w:rsid w:val="00037D88"/>
    <w:rsid w:val="001B051E"/>
    <w:rsid w:val="002305A3"/>
    <w:rsid w:val="002C29E1"/>
    <w:rsid w:val="0030132D"/>
    <w:rsid w:val="00BD5F1F"/>
    <w:rsid w:val="00EC49DD"/>
    <w:rsid w:val="00F518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4A6AD"/>
  <w15:chartTrackingRefBased/>
  <w15:docId w15:val="{6C2365F6-E2F7-4948-A370-8DDD4C060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Nadruk">
    <w:name w:val="Emphasis"/>
    <w:basedOn w:val="Standaardalinea-lettertype"/>
    <w:uiPriority w:val="20"/>
    <w:qFormat/>
    <w:rsid w:val="002305A3"/>
    <w:rPr>
      <w:i/>
      <w:iCs/>
    </w:rPr>
  </w:style>
  <w:style w:type="paragraph" w:styleId="Normaalweb">
    <w:name w:val="Normal (Web)"/>
    <w:basedOn w:val="Standaard"/>
    <w:uiPriority w:val="99"/>
    <w:semiHidden/>
    <w:unhideWhenUsed/>
    <w:rsid w:val="002305A3"/>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284954">
      <w:bodyDiv w:val="1"/>
      <w:marLeft w:val="0"/>
      <w:marRight w:val="0"/>
      <w:marTop w:val="0"/>
      <w:marBottom w:val="0"/>
      <w:divBdr>
        <w:top w:val="none" w:sz="0" w:space="0" w:color="auto"/>
        <w:left w:val="none" w:sz="0" w:space="0" w:color="auto"/>
        <w:bottom w:val="none" w:sz="0" w:space="0" w:color="auto"/>
        <w:right w:val="none" w:sz="0" w:space="0" w:color="auto"/>
      </w:divBdr>
      <w:divsChild>
        <w:div w:id="2009015675">
          <w:marLeft w:val="0"/>
          <w:marRight w:val="0"/>
          <w:marTop w:val="0"/>
          <w:marBottom w:val="0"/>
          <w:divBdr>
            <w:top w:val="none" w:sz="0" w:space="0" w:color="auto"/>
            <w:left w:val="none" w:sz="0" w:space="0" w:color="auto"/>
            <w:bottom w:val="none" w:sz="0" w:space="0" w:color="auto"/>
            <w:right w:val="none" w:sz="0" w:space="0" w:color="auto"/>
          </w:divBdr>
        </w:div>
        <w:div w:id="2140801959">
          <w:marLeft w:val="0"/>
          <w:marRight w:val="0"/>
          <w:marTop w:val="0"/>
          <w:marBottom w:val="0"/>
          <w:divBdr>
            <w:top w:val="none" w:sz="0" w:space="0" w:color="auto"/>
            <w:left w:val="none" w:sz="0" w:space="0" w:color="auto"/>
            <w:bottom w:val="none" w:sz="0" w:space="0" w:color="auto"/>
            <w:right w:val="none" w:sz="0" w:space="0" w:color="auto"/>
          </w:divBdr>
        </w:div>
      </w:divsChild>
    </w:div>
    <w:div w:id="2017536577">
      <w:bodyDiv w:val="1"/>
      <w:marLeft w:val="0"/>
      <w:marRight w:val="0"/>
      <w:marTop w:val="0"/>
      <w:marBottom w:val="0"/>
      <w:divBdr>
        <w:top w:val="none" w:sz="0" w:space="0" w:color="auto"/>
        <w:left w:val="none" w:sz="0" w:space="0" w:color="auto"/>
        <w:bottom w:val="none" w:sz="0" w:space="0" w:color="auto"/>
        <w:right w:val="none" w:sz="0" w:space="0" w:color="auto"/>
      </w:divBdr>
      <w:divsChild>
        <w:div w:id="2271524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ariostoluis.blogspot.com.es/2014/04/la-leyenda-del-santo-bebedor-de-joseph.html" TargetMode="External"/><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Pages>
  <Words>802</Words>
  <Characters>4415</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2021-10-31T15:36:00Z</dcterms:created>
  <dcterms:modified xsi:type="dcterms:W3CDTF">2021-10-31T15:57:00Z</dcterms:modified>
</cp:coreProperties>
</file>